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A0" w:rsidRDefault="00AE1FA0">
      <w:bookmarkStart w:id="0" w:name="_GoBack"/>
      <w:bookmarkEnd w:id="0"/>
      <w:r w:rsidRPr="009C47DA">
        <w:rPr>
          <w:b/>
        </w:rPr>
        <w:t>Form Purpose:</w:t>
      </w:r>
      <w:r w:rsidRPr="009C47DA">
        <w:rPr>
          <w:b/>
        </w:rPr>
        <w:br/>
      </w:r>
      <w:r>
        <w:t xml:space="preserve">The purpose of this form is to provide key information to UT System in order to determine whether the </w:t>
      </w:r>
      <w:r w:rsidR="00516242">
        <w:t>contract</w:t>
      </w:r>
      <w:r w:rsidR="00D2176C">
        <w:t xml:space="preserve"> referenced below</w:t>
      </w:r>
      <w:r w:rsidR="00516242">
        <w:t xml:space="preserve">, </w:t>
      </w:r>
      <w:r w:rsidR="00D2176C">
        <w:t xml:space="preserve">which </w:t>
      </w:r>
      <w:r w:rsidR="00516242">
        <w:t xml:space="preserve">exceeds the </w:t>
      </w:r>
      <w:r w:rsidR="00D2176C">
        <w:t xml:space="preserve">applicable contract spend </w:t>
      </w:r>
      <w:r w:rsidR="00516242">
        <w:t>threshold</w:t>
      </w:r>
      <w:r w:rsidR="008A4B33">
        <w:t xml:space="preserve"> for any contract procured through a group purchasing organization (GPO) or state agency </w:t>
      </w:r>
      <w:r w:rsidR="00616B54">
        <w:t>performing GPO functions</w:t>
      </w:r>
      <w:r w:rsidR="00516242">
        <w:t xml:space="preserve">, </w:t>
      </w:r>
      <w:r>
        <w:t>will go to the UT System Board of Regents for approval.</w:t>
      </w:r>
    </w:p>
    <w:p w:rsidR="009C47DA" w:rsidRDefault="00AE1FA0" w:rsidP="009C47DA">
      <w:pPr>
        <w:rPr>
          <w:b/>
        </w:rPr>
      </w:pPr>
      <w:r w:rsidRPr="009C47DA">
        <w:rPr>
          <w:b/>
        </w:rPr>
        <w:t>Review Process:</w:t>
      </w:r>
    </w:p>
    <w:p w:rsidR="00AE1FA0" w:rsidRPr="008101D5" w:rsidRDefault="00EE0E2C" w:rsidP="009C47DA">
      <w:pPr>
        <w:pStyle w:val="ListParagraph"/>
        <w:numPr>
          <w:ilvl w:val="0"/>
          <w:numId w:val="4"/>
        </w:numPr>
        <w:ind w:left="360"/>
      </w:pPr>
      <w:r>
        <w:t xml:space="preserve">The </w:t>
      </w:r>
      <w:r w:rsidR="009C47DA">
        <w:t>C</w:t>
      </w:r>
      <w:r w:rsidR="00AE1FA0">
        <w:t xml:space="preserve">hief </w:t>
      </w:r>
      <w:r w:rsidR="009C47DA">
        <w:t>B</w:t>
      </w:r>
      <w:r w:rsidR="00AE1FA0">
        <w:t xml:space="preserve">usiness </w:t>
      </w:r>
      <w:r w:rsidR="009C47DA">
        <w:t>O</w:t>
      </w:r>
      <w:r w:rsidR="00AE1FA0">
        <w:t xml:space="preserve">fficer </w:t>
      </w:r>
      <w:r w:rsidR="009C47DA">
        <w:t xml:space="preserve">(CBO) </w:t>
      </w:r>
      <w:r w:rsidR="00AE1FA0">
        <w:t xml:space="preserve">needs to </w:t>
      </w:r>
      <w:r w:rsidR="00205C2F">
        <w:t>complete this form</w:t>
      </w:r>
      <w:r w:rsidR="00AE1FA0" w:rsidRPr="008101D5">
        <w:t xml:space="preserve"> and submit </w:t>
      </w:r>
      <w:r w:rsidR="009C47DA" w:rsidRPr="008101D5">
        <w:t xml:space="preserve">it to the UT System Executive Vice Chancellor for Business Affairs (EVCBA) via </w:t>
      </w:r>
      <w:hyperlink r:id="rId9" w:history="1">
        <w:r w:rsidR="009C47DA" w:rsidRPr="00492DE1">
          <w:rPr>
            <w:rStyle w:val="Hyperlink"/>
            <w:color w:val="auto"/>
          </w:rPr>
          <w:t>lloyd@utsystem.edu</w:t>
        </w:r>
      </w:hyperlink>
    </w:p>
    <w:p w:rsidR="009C47DA" w:rsidRDefault="009C47DA" w:rsidP="009C47DA">
      <w:pPr>
        <w:pStyle w:val="ListParagraph"/>
        <w:numPr>
          <w:ilvl w:val="0"/>
          <w:numId w:val="4"/>
        </w:numPr>
        <w:ind w:left="360"/>
      </w:pPr>
      <w:r w:rsidRPr="008101D5">
        <w:t>The EVCBA will forward this form (starting the two</w:t>
      </w:r>
      <w:r w:rsidR="00F14A27">
        <w:t>-</w:t>
      </w:r>
      <w:r w:rsidRPr="008101D5">
        <w:t>business day response period</w:t>
      </w:r>
      <w:r>
        <w:t xml:space="preserve">) to the UT System Deputy Chancellor, </w:t>
      </w:r>
      <w:r w:rsidR="00350668">
        <w:t xml:space="preserve">the </w:t>
      </w:r>
      <w:r w:rsidR="000F3390">
        <w:t>General Counsel to</w:t>
      </w:r>
      <w:r>
        <w:t xml:space="preserve"> the Board of Regents</w:t>
      </w:r>
      <w:r w:rsidR="00350668">
        <w:t>,</w:t>
      </w:r>
      <w:r>
        <w:t xml:space="preserve"> and the Chief Audit Executive (collectively referred to as the Reviewers).  The CBO will receive an email notification when the information has been sent for review.</w:t>
      </w:r>
    </w:p>
    <w:p w:rsidR="00F14A27" w:rsidRPr="00F14A27" w:rsidRDefault="009C47DA" w:rsidP="003945AF">
      <w:pPr>
        <w:pStyle w:val="ListParagraph"/>
        <w:numPr>
          <w:ilvl w:val="1"/>
          <w:numId w:val="4"/>
        </w:numPr>
        <w:ind w:left="720"/>
      </w:pPr>
      <w:r>
        <w:t xml:space="preserve">If any of the Reviewers </w:t>
      </w:r>
      <w:r w:rsidR="00D2176C">
        <w:t xml:space="preserve">has </w:t>
      </w:r>
      <w:r>
        <w:t>questions</w:t>
      </w:r>
      <w:r w:rsidR="0083517D">
        <w:t xml:space="preserve"> or concerns with the contract,</w:t>
      </w:r>
      <w:r>
        <w:t xml:space="preserve"> th</w:t>
      </w:r>
      <w:r w:rsidR="0083517D">
        <w:t xml:space="preserve">e EVCBA will </w:t>
      </w:r>
      <w:r w:rsidR="00303FD2" w:rsidRPr="00F14A27">
        <w:rPr>
          <w:sz w:val="21"/>
          <w:szCs w:val="21"/>
        </w:rPr>
        <w:t>reach out to the CBO to discuss the concern, how best to address it, and how any required Board review will occur.</w:t>
      </w:r>
    </w:p>
    <w:p w:rsidR="00AE1FA0" w:rsidRDefault="009C47DA" w:rsidP="003945AF">
      <w:pPr>
        <w:pStyle w:val="ListParagraph"/>
        <w:numPr>
          <w:ilvl w:val="1"/>
          <w:numId w:val="4"/>
        </w:numPr>
        <w:ind w:left="720"/>
      </w:pPr>
      <w:r>
        <w:t>If two business days elapse</w:t>
      </w:r>
      <w:r w:rsidR="00EC5B8D">
        <w:t xml:space="preserve"> from the time the information was sent to the Reviewers,</w:t>
      </w:r>
      <w:r w:rsidR="00303FD2" w:rsidRPr="00F14A27">
        <w:rPr>
          <w:sz w:val="21"/>
          <w:szCs w:val="21"/>
        </w:rPr>
        <w:t xml:space="preserve"> without the CBO being notified of any contract concern, the institution may move forward with the contract, without Board review.</w:t>
      </w:r>
    </w:p>
    <w:p w:rsidR="00303FD2" w:rsidRDefault="00303FD2" w:rsidP="00303FD2">
      <w:pPr>
        <w:pStyle w:val="ListParagraph"/>
        <w:tabs>
          <w:tab w:val="left" w:pos="360"/>
        </w:tabs>
      </w:pPr>
    </w:p>
    <w:p w:rsidR="00AE1FA0" w:rsidRPr="00AE1FA0" w:rsidRDefault="00AE1FA0" w:rsidP="00AE1FA0">
      <w:pPr>
        <w:pStyle w:val="ListParagraph"/>
        <w:numPr>
          <w:ilvl w:val="0"/>
          <w:numId w:val="1"/>
        </w:numPr>
        <w:ind w:left="360"/>
        <w:rPr>
          <w:b/>
        </w:rPr>
      </w:pPr>
      <w:r w:rsidRPr="00AE1FA0">
        <w:rPr>
          <w:b/>
        </w:rPr>
        <w:t>Contract Information:</w:t>
      </w:r>
    </w:p>
    <w:p w:rsidR="00AE1FA0" w:rsidRDefault="00AE1FA0" w:rsidP="00AE1FA0">
      <w:pPr>
        <w:pStyle w:val="ListParagraph"/>
        <w:numPr>
          <w:ilvl w:val="1"/>
          <w:numId w:val="2"/>
        </w:numPr>
        <w:ind w:left="720"/>
      </w:pPr>
      <w:r>
        <w:t>Vendor’s name and address</w:t>
      </w:r>
      <w:r w:rsidR="00F14A27">
        <w:t>:</w:t>
      </w:r>
    </w:p>
    <w:p w:rsidR="00F14A27" w:rsidRPr="00F14A27" w:rsidRDefault="00F14A27" w:rsidP="00F14A27">
      <w:pPr>
        <w:pStyle w:val="ListParagraph"/>
      </w:pPr>
      <w:r>
        <w:t>___________________________</w:t>
      </w:r>
    </w:p>
    <w:p w:rsidR="00F14A27" w:rsidRDefault="00F14A27" w:rsidP="00F14A27">
      <w:pPr>
        <w:pStyle w:val="ListParagraph"/>
      </w:pPr>
      <w:r>
        <w:t>___________________________</w:t>
      </w:r>
    </w:p>
    <w:p w:rsidR="00F14A27" w:rsidRPr="00F14A27" w:rsidRDefault="00F14A27" w:rsidP="00F14A27">
      <w:pPr>
        <w:pStyle w:val="ListParagraph"/>
      </w:pPr>
      <w:r>
        <w:t>___________________________</w:t>
      </w:r>
    </w:p>
    <w:p w:rsidR="00AE1FA0" w:rsidRDefault="00AE1FA0" w:rsidP="00AE1FA0">
      <w:pPr>
        <w:pStyle w:val="ListParagraph"/>
        <w:numPr>
          <w:ilvl w:val="1"/>
          <w:numId w:val="2"/>
        </w:numPr>
        <w:ind w:left="720"/>
      </w:pPr>
      <w:r>
        <w:t>Contract identification number</w:t>
      </w:r>
      <w:r w:rsidR="00F14A27">
        <w:t>: __________________</w:t>
      </w:r>
    </w:p>
    <w:p w:rsidR="00AE1FA0" w:rsidRPr="00AE1FA0" w:rsidRDefault="00AE1FA0" w:rsidP="00AE1FA0">
      <w:pPr>
        <w:pStyle w:val="ListParagraph"/>
        <w:rPr>
          <w:i/>
        </w:rPr>
      </w:pPr>
    </w:p>
    <w:p w:rsidR="00AE1FA0" w:rsidRDefault="00AE1FA0" w:rsidP="00AE1FA0">
      <w:pPr>
        <w:pStyle w:val="ListParagraph"/>
        <w:numPr>
          <w:ilvl w:val="1"/>
          <w:numId w:val="2"/>
        </w:numPr>
        <w:ind w:left="720"/>
      </w:pPr>
      <w:r>
        <w:t>Maximum amount of the contract</w:t>
      </w:r>
      <w:r w:rsidR="00F14A27">
        <w:t>: $__________________</w:t>
      </w:r>
    </w:p>
    <w:p w:rsidR="00AE1FA0" w:rsidRPr="00AE1FA0" w:rsidRDefault="00AE1FA0" w:rsidP="00AE1FA0">
      <w:pPr>
        <w:pStyle w:val="ListParagraph"/>
        <w:rPr>
          <w:i/>
        </w:rPr>
      </w:pPr>
    </w:p>
    <w:p w:rsidR="00AE1FA0" w:rsidRDefault="00AE1FA0" w:rsidP="00AE1FA0">
      <w:pPr>
        <w:pStyle w:val="ListParagraph"/>
        <w:numPr>
          <w:ilvl w:val="1"/>
          <w:numId w:val="2"/>
        </w:numPr>
        <w:ind w:left="720"/>
      </w:pPr>
      <w:r>
        <w:t>Maximum term of the contract</w:t>
      </w:r>
      <w:r w:rsidR="00F14A27">
        <w:t>: ________________ to _____________ including renewals</w:t>
      </w:r>
    </w:p>
    <w:p w:rsidR="0083517D" w:rsidRPr="00516242" w:rsidRDefault="0083517D" w:rsidP="0083517D">
      <w:pPr>
        <w:pStyle w:val="ListParagraph"/>
        <w:rPr>
          <w:i/>
        </w:rPr>
      </w:pPr>
    </w:p>
    <w:p w:rsidR="00F14A27" w:rsidRDefault="00616B54" w:rsidP="00F14A27">
      <w:pPr>
        <w:pStyle w:val="ListParagraph"/>
        <w:numPr>
          <w:ilvl w:val="1"/>
          <w:numId w:val="2"/>
        </w:numPr>
        <w:ind w:left="720"/>
      </w:pPr>
      <w:r>
        <w:t>Wh</w:t>
      </w:r>
      <w:r w:rsidR="00AA1E98">
        <w:t>ich</w:t>
      </w:r>
      <w:r>
        <w:t xml:space="preserve"> GPO or state agency procured the goods or services</w:t>
      </w:r>
      <w:r w:rsidR="0083517D">
        <w:t>?</w:t>
      </w:r>
      <w:r w:rsidR="001178BE">
        <w:t xml:space="preserve">  If there are multiple contract awards, what additional due diligence was performed?</w:t>
      </w:r>
      <w:r w:rsidR="00F14A27">
        <w:t xml:space="preserve"> _____________________________</w:t>
      </w:r>
      <w:r w:rsidR="00F14A27">
        <w:br/>
        <w:t>__________________________________________________________________________</w:t>
      </w:r>
    </w:p>
    <w:p w:rsidR="0083517D" w:rsidRPr="00516242" w:rsidRDefault="00F14A27" w:rsidP="0083517D">
      <w:pPr>
        <w:pStyle w:val="ListParagraph"/>
        <w:rPr>
          <w:i/>
        </w:rPr>
      </w:pPr>
      <w:r>
        <w:rPr>
          <w:i/>
        </w:rPr>
        <w:t>__________________________________________________________________________</w:t>
      </w:r>
    </w:p>
    <w:p w:rsidR="0083517D" w:rsidRDefault="0083517D" w:rsidP="00F14A27">
      <w:pPr>
        <w:pStyle w:val="ListParagraph"/>
        <w:numPr>
          <w:ilvl w:val="1"/>
          <w:numId w:val="2"/>
        </w:numPr>
        <w:ind w:left="720"/>
      </w:pPr>
      <w:r>
        <w:t>Why is the contract necessary</w:t>
      </w:r>
      <w:r w:rsidR="00303FD2">
        <w:t>, and why is a GPO / state agency being u</w:t>
      </w:r>
      <w:r w:rsidR="003B1753">
        <w:t>sed</w:t>
      </w:r>
      <w:r>
        <w:t>?</w:t>
      </w:r>
    </w:p>
    <w:p w:rsidR="00F14A27" w:rsidRDefault="00F14A27" w:rsidP="00F14A27">
      <w:pPr>
        <w:pStyle w:val="ListParagraph"/>
      </w:pPr>
      <w:r>
        <w:t>__________________________________________________________________________</w:t>
      </w:r>
    </w:p>
    <w:p w:rsidR="00F14A27" w:rsidRPr="00F14A27" w:rsidRDefault="00F14A27" w:rsidP="00F14A27">
      <w:pPr>
        <w:pStyle w:val="ListParagraph"/>
      </w:pPr>
      <w:r>
        <w:t>__________________________________________________________________________</w:t>
      </w:r>
    </w:p>
    <w:p w:rsidR="00AE1FA0" w:rsidRPr="00F14A27" w:rsidRDefault="0083517D" w:rsidP="00F14A27">
      <w:pPr>
        <w:pStyle w:val="ListParagraph"/>
        <w:numPr>
          <w:ilvl w:val="1"/>
          <w:numId w:val="2"/>
        </w:numPr>
        <w:ind w:left="720"/>
      </w:pPr>
      <w:r>
        <w:t xml:space="preserve">Has the institution ensured that there are no conflicts of interest </w:t>
      </w:r>
      <w:r w:rsidR="00303FD2">
        <w:t xml:space="preserve">involving </w:t>
      </w:r>
      <w:r>
        <w:t>executive leadership at the institution?</w:t>
      </w:r>
      <w:r w:rsidR="00F14A27">
        <w:t xml:space="preserve"> _____________</w:t>
      </w:r>
    </w:p>
    <w:p w:rsidR="00AE1FA0" w:rsidRDefault="00AE1FA0" w:rsidP="00AE1FA0"/>
    <w:p w:rsidR="001178BE" w:rsidRDefault="001178BE" w:rsidP="00AE1FA0"/>
    <w:p w:rsidR="0083517D" w:rsidRPr="0083517D" w:rsidRDefault="0083517D" w:rsidP="0083517D">
      <w:pPr>
        <w:pStyle w:val="ListParagraph"/>
        <w:numPr>
          <w:ilvl w:val="0"/>
          <w:numId w:val="1"/>
        </w:numPr>
        <w:ind w:left="360"/>
        <w:rPr>
          <w:b/>
        </w:rPr>
      </w:pPr>
      <w:r w:rsidRPr="0083517D">
        <w:rPr>
          <w:b/>
        </w:rPr>
        <w:t xml:space="preserve">Chief Business Officer Certification </w:t>
      </w:r>
    </w:p>
    <w:p w:rsidR="0083517D" w:rsidRPr="00516242" w:rsidRDefault="0083517D" w:rsidP="00F40AA6">
      <w:pPr>
        <w:pStyle w:val="ListParagraph"/>
        <w:numPr>
          <w:ilvl w:val="0"/>
          <w:numId w:val="6"/>
        </w:numPr>
        <w:ind w:left="720"/>
      </w:pPr>
      <w:r w:rsidRPr="0083517D">
        <w:t>I certify that</w:t>
      </w:r>
      <w:r w:rsidR="00A048DD">
        <w:t>, in</w:t>
      </w:r>
      <w:r w:rsidR="00F40AA6" w:rsidRPr="00F40AA6">
        <w:t xml:space="preserve"> awarding this contract, </w:t>
      </w:r>
      <w:r w:rsidR="00F40AA6">
        <w:t>the institution</w:t>
      </w:r>
      <w:r w:rsidR="00F40AA6" w:rsidRPr="00F40AA6">
        <w:t xml:space="preserve"> complied with the best value requirements of Section 51.9335 </w:t>
      </w:r>
      <w:r w:rsidR="00112AE5" w:rsidRPr="00112AE5">
        <w:rPr>
          <w:i/>
        </w:rPr>
        <w:t>[UTMDACC to refer to Section 73.115, and UTMB to refer to Section 74.008, instead]</w:t>
      </w:r>
      <w:r w:rsidR="00112AE5">
        <w:t xml:space="preserve"> </w:t>
      </w:r>
      <w:r w:rsidR="00F40AA6" w:rsidRPr="00F40AA6">
        <w:t>of the Education Code, as authorized by the UT System Board of Regents.</w:t>
      </w:r>
    </w:p>
    <w:p w:rsidR="00F14A27" w:rsidRDefault="0083517D" w:rsidP="00516242">
      <w:pPr>
        <w:pStyle w:val="ListParagraph"/>
        <w:numPr>
          <w:ilvl w:val="0"/>
          <w:numId w:val="6"/>
        </w:numPr>
        <w:ind w:left="720"/>
      </w:pPr>
      <w:r w:rsidRPr="0083517D">
        <w:t xml:space="preserve">I also certify that the agency or institution has an effective process and adequate management controls to: </w:t>
      </w:r>
    </w:p>
    <w:p w:rsidR="00F14A27" w:rsidRDefault="00516242" w:rsidP="00F14A27">
      <w:pPr>
        <w:pStyle w:val="ListParagraph"/>
        <w:numPr>
          <w:ilvl w:val="1"/>
          <w:numId w:val="6"/>
        </w:numPr>
      </w:pPr>
      <w:r w:rsidRPr="0083517D">
        <w:t>Verify vendor performance and deliverables for this</w:t>
      </w:r>
      <w:r w:rsidRPr="00516242">
        <w:t xml:space="preserve"> contract; </w:t>
      </w:r>
    </w:p>
    <w:p w:rsidR="00F14A27" w:rsidRDefault="00516242" w:rsidP="00F14A27">
      <w:pPr>
        <w:pStyle w:val="ListParagraph"/>
        <w:numPr>
          <w:ilvl w:val="1"/>
          <w:numId w:val="6"/>
        </w:numPr>
      </w:pPr>
      <w:r w:rsidRPr="0083517D">
        <w:t>Only pay for goods and services that are within the scope of the contract or procurement</w:t>
      </w:r>
      <w:r w:rsidRPr="00516242">
        <w:t xml:space="preserve">; and </w:t>
      </w:r>
    </w:p>
    <w:p w:rsidR="0083517D" w:rsidRPr="0083517D" w:rsidRDefault="00516242" w:rsidP="00F14A27">
      <w:pPr>
        <w:pStyle w:val="ListParagraph"/>
        <w:numPr>
          <w:ilvl w:val="1"/>
          <w:numId w:val="6"/>
        </w:numPr>
      </w:pPr>
      <w:r w:rsidRPr="0083517D">
        <w:t>Calculate and collect any liquidated damages</w:t>
      </w:r>
      <w:r w:rsidR="008A4B33">
        <w:t>, if any,</w:t>
      </w:r>
      <w:r w:rsidRPr="0083517D">
        <w:t xml:space="preserve"> associated with vendor performance</w:t>
      </w:r>
      <w:r w:rsidRPr="00516242">
        <w:t>.</w:t>
      </w:r>
    </w:p>
    <w:p w:rsidR="0083517D" w:rsidRDefault="00F14A27">
      <w:r>
        <w:t>The University of Texas _____________________</w:t>
      </w:r>
    </w:p>
    <w:p w:rsidR="0083517D" w:rsidRDefault="0083517D"/>
    <w:p w:rsidR="00516242" w:rsidRDefault="00516242" w:rsidP="00516242">
      <w:r>
        <w:t>________________________________________</w:t>
      </w:r>
      <w:r>
        <w:tab/>
      </w:r>
      <w:r>
        <w:tab/>
      </w:r>
      <w:r>
        <w:br/>
      </w:r>
      <w:r w:rsidR="00F14A27">
        <w:t>Name: __________________________________</w:t>
      </w:r>
      <w:r w:rsidR="00F14A27">
        <w:br/>
        <w:t>Title: ___________________________________</w:t>
      </w:r>
      <w:r w:rsidR="00F14A27">
        <w:br/>
        <w:t>Date:</w:t>
      </w:r>
      <w:r w:rsidR="00F14A27">
        <w:tab/>
        <w:t>______________________</w:t>
      </w:r>
      <w:r w:rsidR="00C461C6">
        <w:t>___________</w:t>
      </w:r>
      <w:r>
        <w:tab/>
      </w:r>
      <w:r>
        <w:tab/>
      </w:r>
      <w:r>
        <w:tab/>
      </w:r>
    </w:p>
    <w:p w:rsidR="00516242" w:rsidRDefault="00516242"/>
    <w:p w:rsidR="00516242" w:rsidRDefault="00516242"/>
    <w:sectPr w:rsidR="00516242" w:rsidSect="006141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C3" w:rsidRDefault="00D541C3" w:rsidP="00AE1FA0">
      <w:pPr>
        <w:spacing w:after="0" w:line="240" w:lineRule="auto"/>
      </w:pPr>
      <w:r>
        <w:separator/>
      </w:r>
    </w:p>
  </w:endnote>
  <w:endnote w:type="continuationSeparator" w:id="0">
    <w:p w:rsidR="00D541C3" w:rsidRDefault="00D541C3" w:rsidP="00AE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5698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14A27" w:rsidRDefault="00F14A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FD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14A27" w:rsidRDefault="00F14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C3" w:rsidRDefault="00D541C3" w:rsidP="00AE1FA0">
      <w:pPr>
        <w:spacing w:after="0" w:line="240" w:lineRule="auto"/>
      </w:pPr>
      <w:r>
        <w:separator/>
      </w:r>
    </w:p>
  </w:footnote>
  <w:footnote w:type="continuationSeparator" w:id="0">
    <w:p w:rsidR="00D541C3" w:rsidRDefault="00D541C3" w:rsidP="00AE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A0" w:rsidRDefault="00AE1FA0" w:rsidP="00F14A27">
    <w:pPr>
      <w:pStyle w:val="Header"/>
      <w:jc w:val="center"/>
    </w:pPr>
    <w:r w:rsidRPr="00F14A27">
      <w:rPr>
        <w:b/>
        <w:sz w:val="28"/>
      </w:rPr>
      <w:t>G</w:t>
    </w:r>
    <w:r w:rsidR="00F14A27" w:rsidRPr="00F14A27">
      <w:rPr>
        <w:b/>
        <w:sz w:val="28"/>
      </w:rPr>
      <w:t xml:space="preserve">roup </w:t>
    </w:r>
    <w:r w:rsidRPr="00F14A27">
      <w:rPr>
        <w:b/>
        <w:sz w:val="28"/>
      </w:rPr>
      <w:t>P</w:t>
    </w:r>
    <w:r w:rsidR="00F14A27" w:rsidRPr="00F14A27">
      <w:rPr>
        <w:b/>
        <w:sz w:val="28"/>
      </w:rPr>
      <w:t xml:space="preserve">urchasing </w:t>
    </w:r>
    <w:r w:rsidRPr="00F14A27">
      <w:rPr>
        <w:b/>
        <w:sz w:val="28"/>
      </w:rPr>
      <w:t>O</w:t>
    </w:r>
    <w:r w:rsidR="00F14A27" w:rsidRPr="00F14A27">
      <w:rPr>
        <w:b/>
        <w:sz w:val="28"/>
      </w:rPr>
      <w:t>rganization (GPO) Contract Submittal Form</w:t>
    </w:r>
  </w:p>
  <w:p w:rsidR="00AE1FA0" w:rsidRDefault="00AE1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60"/>
    <w:multiLevelType w:val="hybridMultilevel"/>
    <w:tmpl w:val="3A4E5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108"/>
    <w:multiLevelType w:val="hybridMultilevel"/>
    <w:tmpl w:val="04BAC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E354C"/>
    <w:multiLevelType w:val="hybridMultilevel"/>
    <w:tmpl w:val="B852C7A2"/>
    <w:lvl w:ilvl="0" w:tplc="152EC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447B0"/>
    <w:multiLevelType w:val="hybridMultilevel"/>
    <w:tmpl w:val="C4348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17E2"/>
    <w:multiLevelType w:val="hybridMultilevel"/>
    <w:tmpl w:val="FBDE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FBF"/>
    <w:multiLevelType w:val="hybridMultilevel"/>
    <w:tmpl w:val="92BC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0"/>
    <w:rsid w:val="00095B77"/>
    <w:rsid w:val="000F3390"/>
    <w:rsid w:val="00112AE5"/>
    <w:rsid w:val="001178BE"/>
    <w:rsid w:val="00120E75"/>
    <w:rsid w:val="00205C2F"/>
    <w:rsid w:val="002634F9"/>
    <w:rsid w:val="00303FD2"/>
    <w:rsid w:val="00350668"/>
    <w:rsid w:val="003945AF"/>
    <w:rsid w:val="003B1753"/>
    <w:rsid w:val="00492DE1"/>
    <w:rsid w:val="004E0C06"/>
    <w:rsid w:val="00516242"/>
    <w:rsid w:val="006141B5"/>
    <w:rsid w:val="00616B54"/>
    <w:rsid w:val="0066110E"/>
    <w:rsid w:val="006A0FAA"/>
    <w:rsid w:val="007138BB"/>
    <w:rsid w:val="007253A4"/>
    <w:rsid w:val="007705AB"/>
    <w:rsid w:val="007879B5"/>
    <w:rsid w:val="008101D5"/>
    <w:rsid w:val="0083517D"/>
    <w:rsid w:val="00894FD3"/>
    <w:rsid w:val="008A4B33"/>
    <w:rsid w:val="009C47DA"/>
    <w:rsid w:val="00A048DD"/>
    <w:rsid w:val="00AA1E98"/>
    <w:rsid w:val="00AE1FA0"/>
    <w:rsid w:val="00C461C6"/>
    <w:rsid w:val="00D2176C"/>
    <w:rsid w:val="00D2612E"/>
    <w:rsid w:val="00D541C3"/>
    <w:rsid w:val="00EC5B8D"/>
    <w:rsid w:val="00EE0E2C"/>
    <w:rsid w:val="00F14A27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A0"/>
  </w:style>
  <w:style w:type="paragraph" w:styleId="Footer">
    <w:name w:val="footer"/>
    <w:basedOn w:val="Normal"/>
    <w:link w:val="FooterChar"/>
    <w:uiPriority w:val="99"/>
    <w:unhideWhenUsed/>
    <w:rsid w:val="00A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A0"/>
  </w:style>
  <w:style w:type="paragraph" w:styleId="BalloonText">
    <w:name w:val="Balloon Text"/>
    <w:basedOn w:val="Normal"/>
    <w:link w:val="BalloonTextChar"/>
    <w:uiPriority w:val="99"/>
    <w:semiHidden/>
    <w:unhideWhenUsed/>
    <w:rsid w:val="00A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A0"/>
  </w:style>
  <w:style w:type="paragraph" w:styleId="Footer">
    <w:name w:val="footer"/>
    <w:basedOn w:val="Normal"/>
    <w:link w:val="FooterChar"/>
    <w:uiPriority w:val="99"/>
    <w:unhideWhenUsed/>
    <w:rsid w:val="00A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A0"/>
  </w:style>
  <w:style w:type="paragraph" w:styleId="BalloonText">
    <w:name w:val="Balloon Text"/>
    <w:basedOn w:val="Normal"/>
    <w:link w:val="BalloonTextChar"/>
    <w:uiPriority w:val="99"/>
    <w:semiHidden/>
    <w:unhideWhenUsed/>
    <w:rsid w:val="00A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loyd@ut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8F4D-6D07-429E-961C-14EBEFA6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Onge, Richard</dc:creator>
  <cp:lastModifiedBy>Loyd, Loretta</cp:lastModifiedBy>
  <cp:revision>2</cp:revision>
  <cp:lastPrinted>2015-12-16T21:17:00Z</cp:lastPrinted>
  <dcterms:created xsi:type="dcterms:W3CDTF">2016-01-21T18:14:00Z</dcterms:created>
  <dcterms:modified xsi:type="dcterms:W3CDTF">2016-01-21T18:14:00Z</dcterms:modified>
</cp:coreProperties>
</file>