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02C3" w14:textId="77777777" w:rsidR="003D2449" w:rsidRPr="00F4272D" w:rsidRDefault="003D2449">
      <w:pPr>
        <w:jc w:val="both"/>
        <w:rPr>
          <w:b/>
          <w:bCs/>
        </w:rPr>
      </w:pPr>
      <w:r w:rsidRPr="00F4272D">
        <w:rPr>
          <w:b/>
          <w:bCs/>
          <w:highlight w:val="lightGray"/>
        </w:rPr>
        <w:t>Authority to execute and deliver contracts and agreements of any kind or nature (</w:t>
      </w:r>
      <w:r w:rsidR="00ED5543">
        <w:rPr>
          <w:b/>
          <w:bCs/>
          <w:highlight w:val="lightGray"/>
        </w:rPr>
        <w:t>Rule</w:t>
      </w:r>
      <w:r w:rsidR="006B7E08" w:rsidRPr="00F4272D">
        <w:rPr>
          <w:b/>
          <w:bCs/>
          <w:highlight w:val="lightGray"/>
        </w:rPr>
        <w:t xml:space="preserve"> 10501</w:t>
      </w:r>
      <w:r w:rsidRPr="00F4272D">
        <w:rPr>
          <w:b/>
          <w:bCs/>
          <w:highlight w:val="lightGray"/>
        </w:rPr>
        <w:t>):</w:t>
      </w:r>
    </w:p>
    <w:p w14:paraId="4012C509" w14:textId="77777777" w:rsidR="003D2449" w:rsidRPr="00F4272D" w:rsidRDefault="003D2449"/>
    <w:p w14:paraId="2B1DCE13" w14:textId="77777777" w:rsidR="00CF5098" w:rsidRDefault="003D2449">
      <w:pPr>
        <w:jc w:val="both"/>
      </w:pPr>
      <w:r w:rsidRPr="00F4272D">
        <w:rPr>
          <w:b/>
          <w:bCs/>
          <w:highlight w:val="yellow"/>
        </w:rPr>
        <w:t>[</w:t>
      </w:r>
      <w:r w:rsidRPr="00F4272D">
        <w:rPr>
          <w:b/>
          <w:bCs/>
          <w:i/>
          <w:iCs/>
          <w:highlight w:val="yellow"/>
        </w:rPr>
        <w:t>Note:</w:t>
      </w:r>
      <w:r w:rsidRPr="00F4272D">
        <w:t xml:space="preserve"> </w:t>
      </w:r>
      <w:r w:rsidR="00ED5543">
        <w:t>Rule</w:t>
      </w:r>
      <w:r w:rsidR="00F8143E" w:rsidRPr="00F4272D">
        <w:t xml:space="preserve"> 10501</w:t>
      </w:r>
      <w:r w:rsidR="00A501C1" w:rsidRPr="00F4272D">
        <w:t xml:space="preserve"> </w:t>
      </w:r>
      <w:r w:rsidRPr="00F4272D">
        <w:t xml:space="preserve">of the Regents’ </w:t>
      </w:r>
      <w:r w:rsidRPr="00F4272D">
        <w:rPr>
          <w:u w:val="single"/>
        </w:rPr>
        <w:t>Rules</w:t>
      </w:r>
      <w:r w:rsidRPr="00F4272D">
        <w:t xml:space="preserve"> delegates very broad contracting authority to the Chancellor and the </w:t>
      </w:r>
      <w:r w:rsidR="00CA02A2">
        <w:t>Presidents of UT institutions</w:t>
      </w:r>
      <w:r w:rsidRPr="00F4272D">
        <w:t xml:space="preserve">. </w:t>
      </w:r>
    </w:p>
    <w:p w14:paraId="317786A5" w14:textId="77777777" w:rsidR="00CF5098" w:rsidRDefault="00CF5098" w:rsidP="00D34A11">
      <w:pPr>
        <w:jc w:val="both"/>
      </w:pPr>
    </w:p>
    <w:p w14:paraId="51753651" w14:textId="77777777" w:rsidR="00CF5098" w:rsidRDefault="00C7177D">
      <w:pPr>
        <w:jc w:val="both"/>
      </w:pPr>
      <w:r>
        <w:t>The Chancellor/President</w:t>
      </w:r>
      <w:r w:rsidRPr="00F4272D">
        <w:t xml:space="preserve"> </w:t>
      </w:r>
      <w:r w:rsidR="003D2449" w:rsidRPr="00F4272D">
        <w:t xml:space="preserve">may wish to delegate </w:t>
      </w:r>
      <w:r w:rsidR="003D2449" w:rsidRPr="00D34A11">
        <w:rPr>
          <w:i/>
        </w:rPr>
        <w:t>broad contracting authority</w:t>
      </w:r>
      <w:r w:rsidR="003D2449" w:rsidRPr="00F4272D">
        <w:t xml:space="preserve"> to the chief business officer</w:t>
      </w:r>
      <w:r>
        <w:t xml:space="preserve"> and </w:t>
      </w:r>
      <w:r w:rsidRPr="00D34A11">
        <w:rPr>
          <w:i/>
        </w:rPr>
        <w:t>specific contracting authority</w:t>
      </w:r>
      <w:r w:rsidRPr="00F4272D">
        <w:t xml:space="preserve"> to other employees</w:t>
      </w:r>
      <w:r w:rsidR="003D2449" w:rsidRPr="00F4272D">
        <w:t xml:space="preserve">. </w:t>
      </w:r>
    </w:p>
    <w:p w14:paraId="18B19B1E" w14:textId="77777777" w:rsidR="00CF5098" w:rsidRDefault="00CF5098">
      <w:pPr>
        <w:jc w:val="both"/>
      </w:pPr>
    </w:p>
    <w:p w14:paraId="709891A2" w14:textId="77777777" w:rsidR="00CF5098" w:rsidRPr="00F4272D" w:rsidRDefault="00CF5098" w:rsidP="00CF5098">
      <w:pPr>
        <w:jc w:val="both"/>
      </w:pPr>
      <w:r w:rsidRPr="00F4272D">
        <w:t xml:space="preserve">It is important </w:t>
      </w:r>
      <w:r>
        <w:t>for</w:t>
      </w:r>
      <w:r w:rsidRPr="00F4272D">
        <w:t xml:space="preserve"> </w:t>
      </w:r>
      <w:r>
        <w:t xml:space="preserve">the </w:t>
      </w:r>
      <w:r w:rsidR="00C7177D">
        <w:t>Chancellor/President</w:t>
      </w:r>
      <w:r w:rsidRPr="00F4272D">
        <w:t xml:space="preserve"> </w:t>
      </w:r>
      <w:r>
        <w:t xml:space="preserve">to </w:t>
      </w:r>
      <w:r w:rsidRPr="00F4272D">
        <w:t xml:space="preserve">delegate authority for routine purchases using </w:t>
      </w:r>
      <w:r w:rsidRPr="007A6484">
        <w:rPr>
          <w:i/>
        </w:rPr>
        <w:t>purchase orders</w:t>
      </w:r>
      <w:r w:rsidRPr="00F4272D">
        <w:t xml:space="preserve"> to the purchasing official at </w:t>
      </w:r>
      <w:r w:rsidR="00C7177D">
        <w:t>the UT</w:t>
      </w:r>
      <w:r w:rsidRPr="00F4272D">
        <w:t xml:space="preserve"> institution.</w:t>
      </w:r>
    </w:p>
    <w:p w14:paraId="2817D57C" w14:textId="77777777" w:rsidR="00CF5098" w:rsidRDefault="00CF5098">
      <w:pPr>
        <w:jc w:val="both"/>
      </w:pPr>
    </w:p>
    <w:p w14:paraId="3565C399" w14:textId="77777777" w:rsidR="003D2449" w:rsidRDefault="003D2449">
      <w:pPr>
        <w:jc w:val="both"/>
      </w:pPr>
      <w:r w:rsidRPr="00F4272D">
        <w:t>Some</w:t>
      </w:r>
      <w:r w:rsidR="00C7177D">
        <w:t xml:space="preserve"> UT</w:t>
      </w:r>
      <w:r w:rsidRPr="00F4272D">
        <w:t xml:space="preserve"> institutions may have a </w:t>
      </w:r>
      <w:r w:rsidRPr="00D34A11">
        <w:rPr>
          <w:i/>
        </w:rPr>
        <w:t>small purchase program</w:t>
      </w:r>
      <w:r w:rsidRPr="00F4272D">
        <w:t xml:space="preserve"> under which many people are allowed to make small purchases. </w:t>
      </w:r>
      <w:r w:rsidR="00C7177D">
        <w:t>If that is the case, the Chancellor/President</w:t>
      </w:r>
      <w:r w:rsidRPr="00F4272D">
        <w:t xml:space="preserve"> will need to delegate </w:t>
      </w:r>
      <w:r w:rsidRPr="00F4272D">
        <w:rPr>
          <w:i/>
          <w:iCs/>
        </w:rPr>
        <w:t>specific</w:t>
      </w:r>
      <w:r w:rsidRPr="00F4272D">
        <w:t xml:space="preserve"> contracting authority for a limited dollar amount (not to exceed the amount authorized by the small purchase program) to </w:t>
      </w:r>
      <w:r w:rsidR="00EE71A2">
        <w:t>those</w:t>
      </w:r>
      <w:r w:rsidR="00EE71A2" w:rsidRPr="00F4272D">
        <w:t xml:space="preserve"> </w:t>
      </w:r>
      <w:r w:rsidRPr="00F4272D">
        <w:t>people.</w:t>
      </w:r>
    </w:p>
    <w:p w14:paraId="1C0D9E59" w14:textId="77777777" w:rsidR="00C33E03" w:rsidRDefault="00C33E03" w:rsidP="00D34A11">
      <w:pPr>
        <w:jc w:val="both"/>
      </w:pPr>
    </w:p>
    <w:p w14:paraId="51808709" w14:textId="77777777" w:rsidR="00C33E03" w:rsidRPr="00D34A11" w:rsidRDefault="00C33E03">
      <w:pPr>
        <w:jc w:val="both"/>
        <w:rPr>
          <w:i/>
        </w:rPr>
      </w:pPr>
      <w:r w:rsidRPr="00D34A11">
        <w:t xml:space="preserve">Pursuant to Rule 10501 </w:t>
      </w:r>
      <w:r w:rsidR="000609B9" w:rsidRPr="00D34A11">
        <w:t xml:space="preserve">the </w:t>
      </w:r>
      <w:r w:rsidR="00C7177D" w:rsidRPr="00D34A11">
        <w:t>Chancellor/President</w:t>
      </w:r>
      <w:r w:rsidRPr="00D34A11">
        <w:t xml:space="preserve"> must maintain, </w:t>
      </w:r>
      <w:r w:rsidRPr="00D34A11">
        <w:rPr>
          <w:i/>
        </w:rPr>
        <w:t>or cause to be maintained</w:t>
      </w:r>
      <w:r w:rsidRPr="00D34A11">
        <w:t>, necessary and proper records related to all contracts, agreements, and documents executed and delivered pursuant to this delegat</w:t>
      </w:r>
      <w:r w:rsidR="001321C7" w:rsidRPr="00D34A11">
        <w:t xml:space="preserve">ion </w:t>
      </w:r>
      <w:r w:rsidR="0016200F" w:rsidRPr="00D34A11">
        <w:t>of authority</w:t>
      </w:r>
      <w:r w:rsidRPr="00D34A11">
        <w:t xml:space="preserve">. </w:t>
      </w:r>
      <w:r w:rsidRPr="00D34A11">
        <w:rPr>
          <w:i/>
        </w:rPr>
        <w:t xml:space="preserve">Please include instructions </w:t>
      </w:r>
      <w:r w:rsidR="000817E1" w:rsidRPr="00D34A11">
        <w:rPr>
          <w:i/>
        </w:rPr>
        <w:t xml:space="preserve">to each delegate regarding how </w:t>
      </w:r>
      <w:r w:rsidR="00DA1C78" w:rsidRPr="00D34A11">
        <w:rPr>
          <w:i/>
        </w:rPr>
        <w:t>each delegate is expected to</w:t>
      </w:r>
      <w:r w:rsidR="000817E1" w:rsidRPr="00D34A11">
        <w:rPr>
          <w:i/>
        </w:rPr>
        <w:t xml:space="preserve"> comply with this requirement</w:t>
      </w:r>
      <w:r w:rsidRPr="00D34A11">
        <w:rPr>
          <w:i/>
        </w:rPr>
        <w:t>.</w:t>
      </w:r>
    </w:p>
    <w:p w14:paraId="4AC941C8" w14:textId="77777777" w:rsidR="00E8107A" w:rsidRPr="00D34A11" w:rsidRDefault="00E8107A">
      <w:pPr>
        <w:jc w:val="both"/>
        <w:rPr>
          <w:i/>
        </w:rPr>
      </w:pPr>
    </w:p>
    <w:p w14:paraId="25ED6382" w14:textId="77777777" w:rsidR="004F1BFA" w:rsidRDefault="000609B9">
      <w:pPr>
        <w:jc w:val="both"/>
      </w:pPr>
      <w:r w:rsidRPr="00D34A11">
        <w:t xml:space="preserve">The </w:t>
      </w:r>
      <w:r w:rsidR="00C7177D" w:rsidRPr="00D34A11">
        <w:t>Chancellor/President</w:t>
      </w:r>
      <w:r w:rsidR="00E8107A" w:rsidRPr="00D34A11">
        <w:t xml:space="preserve"> must also maintain, or cause to be maintained, sufficient accounting systems and procedures to assure that contracts, amendments, and renewals are presented to the Board for approval if required by the</w:t>
      </w:r>
      <w:r w:rsidR="00D34A11" w:rsidRPr="00D34A11">
        <w:t xml:space="preserve"> Regents’</w:t>
      </w:r>
      <w:r w:rsidR="00E8107A" w:rsidRPr="00D34A11">
        <w:t xml:space="preserve"> </w:t>
      </w:r>
      <w:r w:rsidR="00E8107A" w:rsidRPr="00D34A11">
        <w:rPr>
          <w:u w:val="single"/>
        </w:rPr>
        <w:t>Rules</w:t>
      </w:r>
      <w:r w:rsidR="00E8107A" w:rsidRPr="00D34A11">
        <w:t>.</w:t>
      </w:r>
      <w:r w:rsidR="005B6A2C" w:rsidRPr="00D34A11">
        <w:t xml:space="preserve"> </w:t>
      </w:r>
    </w:p>
    <w:p w14:paraId="1F0F4181" w14:textId="77777777" w:rsidR="00203497" w:rsidRPr="00F4272D" w:rsidRDefault="00203497">
      <w:pPr>
        <w:jc w:val="both"/>
      </w:pPr>
    </w:p>
    <w:p w14:paraId="2750AC16" w14:textId="77777777" w:rsidR="003D2449" w:rsidRPr="00F4272D" w:rsidRDefault="00736B76">
      <w:pPr>
        <w:jc w:val="both"/>
      </w:pPr>
      <w:r w:rsidRPr="00736B76">
        <w:rPr>
          <w:i/>
          <w:u w:val="single"/>
        </w:rPr>
        <w:t xml:space="preserve">Please note that this template includes optional language for superseding a prior delegation of authority. </w:t>
      </w:r>
      <w:r w:rsidR="00171340">
        <w:rPr>
          <w:i/>
          <w:u w:val="single"/>
        </w:rPr>
        <w:t>Always u</w:t>
      </w:r>
      <w:r w:rsidRPr="00736B76">
        <w:rPr>
          <w:i/>
          <w:u w:val="single"/>
        </w:rPr>
        <w:t>se th</w:t>
      </w:r>
      <w:r w:rsidR="00D34A11">
        <w:rPr>
          <w:i/>
          <w:u w:val="single"/>
        </w:rPr>
        <w:t>e</w:t>
      </w:r>
      <w:r w:rsidRPr="00736B76">
        <w:rPr>
          <w:i/>
          <w:u w:val="single"/>
        </w:rPr>
        <w:t xml:space="preserve"> optional language if th</w:t>
      </w:r>
      <w:r w:rsidR="00D34A11">
        <w:rPr>
          <w:i/>
          <w:u w:val="single"/>
        </w:rPr>
        <w:t>is</w:t>
      </w:r>
      <w:r w:rsidRPr="00736B76">
        <w:rPr>
          <w:i/>
          <w:u w:val="single"/>
        </w:rPr>
        <w:t xml:space="preserve"> delegation supersedes one or more existing delegations.</w:t>
      </w:r>
      <w:r w:rsidR="003D2449" w:rsidRPr="00F4272D">
        <w:rPr>
          <w:b/>
          <w:bCs/>
          <w:highlight w:val="yellow"/>
        </w:rPr>
        <w:t>]</w:t>
      </w:r>
    </w:p>
    <w:p w14:paraId="5CE680A3" w14:textId="77777777" w:rsidR="003D2449" w:rsidRDefault="003D2449">
      <w:pPr>
        <w:jc w:val="both"/>
        <w:rPr>
          <w:sz w:val="22"/>
          <w:szCs w:val="22"/>
        </w:rPr>
      </w:pPr>
    </w:p>
    <w:p w14:paraId="11E1D358" w14:textId="77777777" w:rsidR="003D2449" w:rsidRDefault="003D2449">
      <w:pPr>
        <w:jc w:val="both"/>
        <w:rPr>
          <w:sz w:val="22"/>
          <w:szCs w:val="22"/>
        </w:rPr>
      </w:pPr>
    </w:p>
    <w:p w14:paraId="1F75A08D" w14:textId="77777777" w:rsidR="003D2449" w:rsidRDefault="003D2449">
      <w:pPr>
        <w:jc w:val="center"/>
        <w:rPr>
          <w:b/>
          <w:bCs/>
          <w:sz w:val="22"/>
          <w:szCs w:val="22"/>
        </w:rPr>
      </w:pPr>
      <w:r>
        <w:rPr>
          <w:b/>
          <w:bCs/>
          <w:sz w:val="22"/>
          <w:szCs w:val="22"/>
          <w:highlight w:val="lightGray"/>
        </w:rPr>
        <w:t>[YOUR LETTERHEAD]</w:t>
      </w:r>
    </w:p>
    <w:p w14:paraId="7E9D02EE" w14:textId="77777777" w:rsidR="003D2449" w:rsidRDefault="003D2449">
      <w:pPr>
        <w:tabs>
          <w:tab w:val="right" w:pos="6447"/>
        </w:tabs>
        <w:rPr>
          <w:sz w:val="22"/>
          <w:szCs w:val="22"/>
        </w:rPr>
      </w:pPr>
    </w:p>
    <w:p w14:paraId="68867020" w14:textId="77777777" w:rsidR="003D2449" w:rsidRDefault="003D2449">
      <w:pPr>
        <w:tabs>
          <w:tab w:val="right" w:pos="6447"/>
        </w:tabs>
        <w:rPr>
          <w:sz w:val="22"/>
          <w:szCs w:val="22"/>
        </w:rPr>
      </w:pPr>
    </w:p>
    <w:p w14:paraId="08886BA6" w14:textId="77777777" w:rsidR="003D2449" w:rsidRDefault="003D2449">
      <w:pPr>
        <w:tabs>
          <w:tab w:val="right" w:pos="2478"/>
        </w:tabs>
        <w:ind w:left="58"/>
        <w:rPr>
          <w:sz w:val="22"/>
          <w:szCs w:val="22"/>
        </w:rPr>
      </w:pPr>
      <w:r>
        <w:rPr>
          <w:b/>
          <w:bCs/>
          <w:sz w:val="22"/>
          <w:szCs w:val="22"/>
          <w:highlight w:val="lightGray"/>
        </w:rPr>
        <w:t>[Current Date]</w:t>
      </w:r>
      <w:r>
        <w:rPr>
          <w:sz w:val="22"/>
          <w:szCs w:val="22"/>
        </w:rPr>
        <w:t>, 20</w:t>
      </w:r>
      <w:r>
        <w:rPr>
          <w:sz w:val="22"/>
          <w:szCs w:val="22"/>
          <w:highlight w:val="lightGray"/>
        </w:rPr>
        <w:t>____</w:t>
      </w:r>
    </w:p>
    <w:p w14:paraId="7496619E" w14:textId="77777777" w:rsidR="003D2449" w:rsidRDefault="003D2449">
      <w:pPr>
        <w:tabs>
          <w:tab w:val="right" w:pos="2478"/>
        </w:tabs>
        <w:rPr>
          <w:sz w:val="22"/>
          <w:szCs w:val="22"/>
        </w:rPr>
      </w:pPr>
    </w:p>
    <w:p w14:paraId="482BF1F2" w14:textId="77777777" w:rsidR="003D2449" w:rsidRDefault="003D2449">
      <w:pPr>
        <w:tabs>
          <w:tab w:val="right" w:pos="2844"/>
        </w:tabs>
        <w:ind w:left="54"/>
        <w:rPr>
          <w:sz w:val="22"/>
          <w:szCs w:val="22"/>
          <w:u w:val="single"/>
        </w:rPr>
      </w:pPr>
      <w:r>
        <w:rPr>
          <w:sz w:val="22"/>
          <w:szCs w:val="22"/>
          <w:u w:val="single"/>
        </w:rPr>
        <w:t>MEMORANDUM</w:t>
      </w:r>
    </w:p>
    <w:p w14:paraId="58ED9B04" w14:textId="77777777" w:rsidR="003D2449" w:rsidRDefault="003D2449">
      <w:pPr>
        <w:tabs>
          <w:tab w:val="right" w:pos="2844"/>
        </w:tabs>
        <w:rPr>
          <w:sz w:val="22"/>
          <w:szCs w:val="22"/>
        </w:rPr>
      </w:pPr>
    </w:p>
    <w:p w14:paraId="2E60DAF2" w14:textId="77777777" w:rsidR="003D2449" w:rsidRDefault="003D2449">
      <w:pPr>
        <w:tabs>
          <w:tab w:val="right" w:pos="2844"/>
        </w:tabs>
        <w:rPr>
          <w:sz w:val="22"/>
          <w:szCs w:val="22"/>
        </w:rPr>
      </w:pPr>
    </w:p>
    <w:p w14:paraId="54BC3E5E" w14:textId="77777777" w:rsidR="003D2449" w:rsidRDefault="003D2449">
      <w:pPr>
        <w:pStyle w:val="BodyText2"/>
        <w:tabs>
          <w:tab w:val="left" w:pos="1534"/>
        </w:tabs>
        <w:ind w:left="1484" w:hanging="1449"/>
        <w:jc w:val="left"/>
        <w:rPr>
          <w:i w:val="0"/>
          <w:iCs w:val="0"/>
        </w:rPr>
      </w:pPr>
      <w:r>
        <w:rPr>
          <w:i w:val="0"/>
          <w:iCs w:val="0"/>
        </w:rPr>
        <w:t>TO:</w:t>
      </w:r>
      <w:r>
        <w:rPr>
          <w:i w:val="0"/>
          <w:iCs w:val="0"/>
        </w:rPr>
        <w:tab/>
      </w:r>
      <w:r>
        <w:rPr>
          <w:b/>
          <w:bCs/>
          <w:i w:val="0"/>
          <w:iCs w:val="0"/>
          <w:highlight w:val="lightGray"/>
        </w:rPr>
        <w:t>[Delegate]</w:t>
      </w:r>
    </w:p>
    <w:p w14:paraId="54B18ECA" w14:textId="77777777" w:rsidR="003D2449" w:rsidRDefault="003D2449">
      <w:pPr>
        <w:pStyle w:val="BodyText2"/>
        <w:tabs>
          <w:tab w:val="left" w:pos="1534"/>
        </w:tabs>
        <w:ind w:left="1484" w:hanging="1449"/>
        <w:jc w:val="left"/>
        <w:rPr>
          <w:i w:val="0"/>
          <w:iCs w:val="0"/>
        </w:rPr>
      </w:pPr>
    </w:p>
    <w:p w14:paraId="3ABFB1C7" w14:textId="77777777" w:rsidR="003D2449" w:rsidRDefault="003D2449">
      <w:pPr>
        <w:tabs>
          <w:tab w:val="left" w:pos="1499"/>
          <w:tab w:val="right" w:pos="3094"/>
        </w:tabs>
        <w:ind w:left="55"/>
        <w:rPr>
          <w:sz w:val="22"/>
          <w:szCs w:val="22"/>
        </w:rPr>
      </w:pPr>
      <w:r>
        <w:rPr>
          <w:sz w:val="22"/>
          <w:szCs w:val="22"/>
        </w:rPr>
        <w:t xml:space="preserve">FROM: </w:t>
      </w:r>
      <w:r>
        <w:rPr>
          <w:sz w:val="22"/>
          <w:szCs w:val="22"/>
        </w:rPr>
        <w:tab/>
      </w:r>
      <w:r>
        <w:rPr>
          <w:b/>
          <w:bCs/>
          <w:sz w:val="22"/>
          <w:szCs w:val="22"/>
          <w:highlight w:val="lightGray"/>
        </w:rPr>
        <w:t>[Delegating Officer]</w:t>
      </w:r>
    </w:p>
    <w:p w14:paraId="6713E353" w14:textId="77777777" w:rsidR="003D2449" w:rsidRDefault="003D2449">
      <w:pPr>
        <w:tabs>
          <w:tab w:val="left" w:pos="1499"/>
          <w:tab w:val="right" w:pos="3094"/>
        </w:tabs>
        <w:rPr>
          <w:sz w:val="22"/>
          <w:szCs w:val="22"/>
        </w:rPr>
      </w:pPr>
    </w:p>
    <w:p w14:paraId="0104E4A9" w14:textId="77777777" w:rsidR="003D2449" w:rsidRDefault="003D2449">
      <w:pPr>
        <w:tabs>
          <w:tab w:val="left" w:pos="1499"/>
          <w:tab w:val="right" w:pos="7961"/>
        </w:tabs>
        <w:ind w:left="50"/>
        <w:rPr>
          <w:sz w:val="22"/>
          <w:szCs w:val="22"/>
        </w:rPr>
      </w:pPr>
      <w:r>
        <w:rPr>
          <w:sz w:val="22"/>
          <w:szCs w:val="22"/>
        </w:rPr>
        <w:t>SUBJECT:</w:t>
      </w:r>
      <w:r>
        <w:rPr>
          <w:sz w:val="22"/>
          <w:szCs w:val="22"/>
        </w:rPr>
        <w:tab/>
        <w:t>Delegation of Authority to Execute and Deliver Contracts</w:t>
      </w:r>
    </w:p>
    <w:p w14:paraId="33C4E463" w14:textId="77777777" w:rsidR="003D2449" w:rsidRDefault="003D2449">
      <w:pPr>
        <w:tabs>
          <w:tab w:val="left" w:pos="1499"/>
          <w:tab w:val="right" w:pos="7961"/>
        </w:tabs>
        <w:rPr>
          <w:sz w:val="22"/>
          <w:szCs w:val="22"/>
        </w:rPr>
      </w:pPr>
    </w:p>
    <w:p w14:paraId="237A7E43" w14:textId="77777777" w:rsidR="003D2449" w:rsidRDefault="003D2449">
      <w:pPr>
        <w:tabs>
          <w:tab w:val="left" w:pos="1499"/>
          <w:tab w:val="right" w:pos="7961"/>
        </w:tabs>
        <w:rPr>
          <w:sz w:val="22"/>
          <w:szCs w:val="22"/>
          <w:u w:val="double"/>
        </w:rPr>
      </w:pPr>
      <w:r>
        <w:rPr>
          <w:sz w:val="22"/>
          <w:szCs w:val="22"/>
          <w:u w:val="double"/>
        </w:rPr>
        <w:t>____________________________________________________________________________</w:t>
      </w:r>
    </w:p>
    <w:p w14:paraId="2D4A9C95" w14:textId="77777777" w:rsidR="003D2449" w:rsidRDefault="003D2449">
      <w:pPr>
        <w:tabs>
          <w:tab w:val="left" w:pos="1499"/>
          <w:tab w:val="right" w:pos="7961"/>
        </w:tabs>
        <w:rPr>
          <w:sz w:val="22"/>
          <w:szCs w:val="22"/>
        </w:rPr>
      </w:pPr>
    </w:p>
    <w:p w14:paraId="2265BFDC" w14:textId="77777777" w:rsidR="003D2449" w:rsidRDefault="003D2449">
      <w:pPr>
        <w:ind w:firstLine="734"/>
        <w:jc w:val="both"/>
        <w:rPr>
          <w:i/>
          <w:iCs/>
          <w:sz w:val="22"/>
          <w:szCs w:val="22"/>
        </w:rPr>
      </w:pPr>
      <w:r>
        <w:rPr>
          <w:sz w:val="22"/>
          <w:szCs w:val="22"/>
        </w:rPr>
        <w:t>I appoint you as my delegate to execute and deliver contracts of any kind or nature, including contracts for the purchase of equipment, supplies, goods, and services,</w:t>
      </w:r>
      <w:r w:rsidR="00341A2A">
        <w:rPr>
          <w:sz w:val="22"/>
          <w:szCs w:val="22"/>
        </w:rPr>
        <w:t xml:space="preserve"> </w:t>
      </w:r>
      <w:r>
        <w:rPr>
          <w:sz w:val="22"/>
          <w:szCs w:val="22"/>
        </w:rPr>
        <w:t xml:space="preserve">pursuant to authority granted in </w:t>
      </w:r>
      <w:r w:rsidR="00ED5543">
        <w:rPr>
          <w:sz w:val="22"/>
          <w:szCs w:val="22"/>
        </w:rPr>
        <w:t>Rule</w:t>
      </w:r>
      <w:r w:rsidR="005765F8">
        <w:rPr>
          <w:sz w:val="22"/>
          <w:szCs w:val="22"/>
        </w:rPr>
        <w:t xml:space="preserve"> 10501</w:t>
      </w:r>
      <w:r>
        <w:rPr>
          <w:sz w:val="22"/>
          <w:szCs w:val="22"/>
        </w:rPr>
        <w:t xml:space="preserve"> of the Regents' </w:t>
      </w:r>
      <w:r>
        <w:rPr>
          <w:sz w:val="22"/>
          <w:szCs w:val="22"/>
          <w:u w:val="single"/>
        </w:rPr>
        <w:t>Rules and Regulations</w:t>
      </w:r>
      <w:r>
        <w:rPr>
          <w:sz w:val="22"/>
          <w:szCs w:val="22"/>
        </w:rPr>
        <w:t>.</w:t>
      </w:r>
      <w:r>
        <w:rPr>
          <w:b/>
          <w:bCs/>
          <w:sz w:val="22"/>
          <w:szCs w:val="22"/>
        </w:rPr>
        <w:t xml:space="preserve"> </w:t>
      </w:r>
    </w:p>
    <w:p w14:paraId="347E0DD6" w14:textId="77777777" w:rsidR="003D2449" w:rsidRDefault="003D2449">
      <w:pPr>
        <w:ind w:firstLine="730"/>
        <w:jc w:val="both"/>
        <w:rPr>
          <w:sz w:val="22"/>
          <w:szCs w:val="22"/>
        </w:rPr>
      </w:pPr>
    </w:p>
    <w:p w14:paraId="62E5A1B2" w14:textId="3E059D09" w:rsidR="003D2449" w:rsidRDefault="003D2449">
      <w:pPr>
        <w:ind w:firstLine="730"/>
        <w:jc w:val="both"/>
        <w:rPr>
          <w:sz w:val="22"/>
          <w:szCs w:val="22"/>
        </w:rPr>
      </w:pPr>
      <w:r>
        <w:rPr>
          <w:sz w:val="22"/>
          <w:szCs w:val="22"/>
        </w:rPr>
        <w:t xml:space="preserve">To comply with </w:t>
      </w:r>
      <w:r w:rsidR="00ED5543">
        <w:rPr>
          <w:sz w:val="22"/>
          <w:szCs w:val="22"/>
        </w:rPr>
        <w:t>Rule</w:t>
      </w:r>
      <w:r w:rsidR="00045913">
        <w:rPr>
          <w:sz w:val="22"/>
          <w:szCs w:val="22"/>
        </w:rPr>
        <w:t xml:space="preserve"> 10501</w:t>
      </w:r>
      <w:r>
        <w:rPr>
          <w:sz w:val="22"/>
          <w:szCs w:val="22"/>
        </w:rPr>
        <w:t xml:space="preserve"> of the Regents' </w:t>
      </w:r>
      <w:r>
        <w:rPr>
          <w:sz w:val="22"/>
          <w:szCs w:val="22"/>
          <w:u w:val="single"/>
        </w:rPr>
        <w:t>Rules</w:t>
      </w:r>
      <w:r>
        <w:rPr>
          <w:sz w:val="22"/>
          <w:szCs w:val="22"/>
        </w:rPr>
        <w:t xml:space="preserve">, certain contracts that (1) are of such significance as to require the prior approval of the Board of Regents, </w:t>
      </w:r>
      <w:r>
        <w:rPr>
          <w:i/>
          <w:iCs/>
          <w:sz w:val="22"/>
          <w:szCs w:val="22"/>
        </w:rPr>
        <w:t>or</w:t>
      </w:r>
      <w:r>
        <w:rPr>
          <w:sz w:val="22"/>
          <w:szCs w:val="22"/>
        </w:rPr>
        <w:t xml:space="preserve"> (2) have a value of more than </w:t>
      </w:r>
      <w:r w:rsidR="00563708">
        <w:rPr>
          <w:b/>
          <w:sz w:val="22"/>
          <w:szCs w:val="22"/>
          <w:highlight w:val="lightGray"/>
        </w:rPr>
        <w:t xml:space="preserve">[Insert your Institution’s dollar threshold for Board approval.  See </w:t>
      </w:r>
      <w:hyperlink r:id="rId6" w:history="1">
        <w:r w:rsidR="00830BF5">
          <w:rPr>
            <w:rStyle w:val="Hyperlink"/>
            <w:b/>
            <w:sz w:val="22"/>
            <w:szCs w:val="22"/>
            <w:highlight w:val="lightGray"/>
          </w:rPr>
          <w:t>Board C</w:t>
        </w:r>
        <w:r w:rsidR="00563708">
          <w:rPr>
            <w:rStyle w:val="Hyperlink"/>
            <w:b/>
            <w:sz w:val="22"/>
            <w:szCs w:val="22"/>
            <w:highlight w:val="lightGray"/>
          </w:rPr>
          <w:t>ontract</w:t>
        </w:r>
        <w:r w:rsidR="00830BF5">
          <w:rPr>
            <w:rStyle w:val="Hyperlink"/>
            <w:b/>
            <w:sz w:val="22"/>
            <w:szCs w:val="22"/>
            <w:highlight w:val="lightGray"/>
          </w:rPr>
          <w:t xml:space="preserve"> </w:t>
        </w:r>
        <w:r w:rsidR="00830BF5">
          <w:rPr>
            <w:rStyle w:val="Hyperlink"/>
            <w:b/>
            <w:sz w:val="22"/>
            <w:szCs w:val="22"/>
            <w:highlight w:val="lightGray"/>
          </w:rPr>
          <w:lastRenderedPageBreak/>
          <w:t xml:space="preserve">Approval </w:t>
        </w:r>
        <w:r w:rsidR="00563708">
          <w:rPr>
            <w:rStyle w:val="Hyperlink"/>
            <w:b/>
            <w:sz w:val="22"/>
            <w:szCs w:val="22"/>
            <w:highlight w:val="lightGray"/>
          </w:rPr>
          <w:t>Threshold</w:t>
        </w:r>
        <w:r w:rsidR="00830BF5">
          <w:rPr>
            <w:rStyle w:val="Hyperlink"/>
            <w:b/>
            <w:sz w:val="22"/>
            <w:szCs w:val="22"/>
            <w:highlight w:val="lightGray"/>
          </w:rPr>
          <w:t xml:space="preserve"> Table</w:t>
        </w:r>
        <w:r w:rsidR="00563708">
          <w:rPr>
            <w:rStyle w:val="Hyperlink"/>
            <w:b/>
            <w:sz w:val="22"/>
            <w:szCs w:val="22"/>
            <w:highlight w:val="lightGray"/>
          </w:rPr>
          <w:t xml:space="preserve">, linked in </w:t>
        </w:r>
        <w:r w:rsidR="00F22ABE">
          <w:rPr>
            <w:rStyle w:val="Hyperlink"/>
            <w:b/>
            <w:sz w:val="22"/>
            <w:szCs w:val="22"/>
            <w:highlight w:val="lightGray"/>
          </w:rPr>
          <w:t>Part</w:t>
        </w:r>
        <w:r w:rsidR="00563708">
          <w:rPr>
            <w:rStyle w:val="Hyperlink"/>
            <w:b/>
            <w:sz w:val="22"/>
            <w:szCs w:val="22"/>
            <w:highlight w:val="lightGray"/>
          </w:rPr>
          <w:t xml:space="preserve"> 5 of Rule 10501</w:t>
        </w:r>
      </w:hyperlink>
      <w:r w:rsidR="00563708">
        <w:rPr>
          <w:b/>
          <w:sz w:val="22"/>
          <w:szCs w:val="22"/>
          <w:highlight w:val="lightGray"/>
        </w:rPr>
        <w:t>.]</w:t>
      </w:r>
      <w:r>
        <w:rPr>
          <w:sz w:val="22"/>
          <w:szCs w:val="22"/>
        </w:rPr>
        <w:t>, must be approved by the Board of Regents prior to execution</w:t>
      </w:r>
      <w:r w:rsidR="00602E24">
        <w:rPr>
          <w:sz w:val="22"/>
          <w:szCs w:val="22"/>
        </w:rPr>
        <w:t>,</w:t>
      </w:r>
      <w:r>
        <w:rPr>
          <w:sz w:val="22"/>
          <w:szCs w:val="22"/>
        </w:rPr>
        <w:t xml:space="preserve"> or contain an appropriate limitation like the following statement:</w:t>
      </w:r>
    </w:p>
    <w:p w14:paraId="1E790EC8" w14:textId="77777777" w:rsidR="003D2449" w:rsidRDefault="003D2449">
      <w:pPr>
        <w:ind w:firstLine="730"/>
        <w:jc w:val="both"/>
        <w:rPr>
          <w:sz w:val="22"/>
          <w:szCs w:val="22"/>
        </w:rPr>
      </w:pPr>
    </w:p>
    <w:p w14:paraId="2538DA09" w14:textId="77777777" w:rsidR="003D2449" w:rsidRDefault="003D2449">
      <w:pPr>
        <w:pStyle w:val="BodyText2"/>
        <w:ind w:left="720" w:right="720" w:firstLine="14"/>
        <w:rPr>
          <w:i w:val="0"/>
          <w:iCs w:val="0"/>
        </w:rPr>
      </w:pPr>
      <w:r>
        <w:rPr>
          <w:i w:val="0"/>
          <w:iCs w:val="0"/>
        </w:rPr>
        <w:t xml:space="preserve">This contract is not effective until approved by the Board of Regents of The University of Texas System. </w:t>
      </w:r>
    </w:p>
    <w:p w14:paraId="11115AC6" w14:textId="77777777" w:rsidR="003D2449" w:rsidRDefault="003D2449">
      <w:pPr>
        <w:ind w:firstLine="734"/>
        <w:jc w:val="both"/>
        <w:rPr>
          <w:sz w:val="22"/>
          <w:szCs w:val="22"/>
        </w:rPr>
      </w:pPr>
    </w:p>
    <w:p w14:paraId="61D406B0" w14:textId="4A7EB719" w:rsidR="00CE0A02" w:rsidRDefault="003D2449" w:rsidP="00D34A11">
      <w:pPr>
        <w:ind w:firstLine="720"/>
        <w:jc w:val="both"/>
        <w:rPr>
          <w:sz w:val="22"/>
          <w:szCs w:val="22"/>
        </w:rPr>
      </w:pPr>
      <w:r>
        <w:rPr>
          <w:color w:val="000000"/>
          <w:sz w:val="22"/>
          <w:szCs w:val="22"/>
        </w:rPr>
        <w:t xml:space="preserve">Under </w:t>
      </w:r>
      <w:r w:rsidR="00ED5543">
        <w:rPr>
          <w:color w:val="000000"/>
          <w:sz w:val="22"/>
          <w:szCs w:val="22"/>
        </w:rPr>
        <w:t>Rule</w:t>
      </w:r>
      <w:r w:rsidR="00313552">
        <w:rPr>
          <w:color w:val="000000"/>
          <w:sz w:val="22"/>
          <w:szCs w:val="22"/>
        </w:rPr>
        <w:t xml:space="preserve"> 10501, Section </w:t>
      </w:r>
      <w:r w:rsidR="001910B0">
        <w:rPr>
          <w:color w:val="000000"/>
          <w:sz w:val="22"/>
          <w:szCs w:val="22"/>
        </w:rPr>
        <w:t>1.9</w:t>
      </w:r>
      <w:r w:rsidR="00EE71A2">
        <w:rPr>
          <w:color w:val="000000"/>
          <w:sz w:val="22"/>
          <w:szCs w:val="22"/>
        </w:rPr>
        <w:t xml:space="preserve"> </w:t>
      </w:r>
      <w:r>
        <w:rPr>
          <w:color w:val="000000"/>
          <w:sz w:val="22"/>
          <w:szCs w:val="22"/>
        </w:rPr>
        <w:t xml:space="preserve">of the Regents’ </w:t>
      </w:r>
      <w:r>
        <w:rPr>
          <w:color w:val="000000"/>
          <w:sz w:val="22"/>
          <w:szCs w:val="22"/>
          <w:u w:val="single"/>
        </w:rPr>
        <w:t>Rules</w:t>
      </w:r>
      <w:r>
        <w:rPr>
          <w:color w:val="000000"/>
          <w:sz w:val="22"/>
          <w:szCs w:val="22"/>
        </w:rPr>
        <w:t xml:space="preserve">, all authority to execute and deliver contracts is subject to the Regents’ </w:t>
      </w:r>
      <w:r>
        <w:rPr>
          <w:color w:val="000000"/>
          <w:sz w:val="22"/>
          <w:szCs w:val="22"/>
          <w:u w:val="single"/>
        </w:rPr>
        <w:t>Rules</w:t>
      </w:r>
      <w:r>
        <w:rPr>
          <w:color w:val="000000"/>
          <w:sz w:val="22"/>
          <w:szCs w:val="22"/>
        </w:rPr>
        <w:t xml:space="preserve"> and compliance with all applicable laws and special instructions or guidelines issued by the Chancellor,</w:t>
      </w:r>
      <w:r w:rsidR="00D1273C">
        <w:rPr>
          <w:color w:val="000000"/>
          <w:sz w:val="22"/>
          <w:szCs w:val="22"/>
        </w:rPr>
        <w:t xml:space="preserve"> </w:t>
      </w:r>
      <w:r>
        <w:rPr>
          <w:color w:val="000000"/>
          <w:sz w:val="22"/>
          <w:szCs w:val="22"/>
        </w:rPr>
        <w:t>an Executive Vice Chancellor</w:t>
      </w:r>
      <w:r w:rsidR="00AE4E74">
        <w:rPr>
          <w:color w:val="000000"/>
          <w:sz w:val="22"/>
          <w:szCs w:val="22"/>
        </w:rPr>
        <w:t>,</w:t>
      </w:r>
      <w:r>
        <w:rPr>
          <w:color w:val="000000"/>
          <w:sz w:val="22"/>
          <w:szCs w:val="22"/>
        </w:rPr>
        <w:t xml:space="preserve"> or the Vice Chancellor and General Counsel. </w:t>
      </w:r>
      <w:r w:rsidR="00CE0A02">
        <w:rPr>
          <w:sz w:val="22"/>
          <w:szCs w:val="22"/>
        </w:rPr>
        <w:t xml:space="preserve">Please ensure that you comply with all Regents' </w:t>
      </w:r>
      <w:r w:rsidR="00CE0A02">
        <w:rPr>
          <w:sz w:val="22"/>
          <w:szCs w:val="22"/>
          <w:u w:val="single"/>
        </w:rPr>
        <w:t>Rules</w:t>
      </w:r>
      <w:r w:rsidR="00CE0A02">
        <w:rPr>
          <w:sz w:val="22"/>
          <w:szCs w:val="22"/>
        </w:rPr>
        <w:t xml:space="preserve">, laws, special instructions and guidelines relevant to this delegation of authority. </w:t>
      </w:r>
    </w:p>
    <w:p w14:paraId="1E1186F3" w14:textId="77777777" w:rsidR="00CE0A02" w:rsidRDefault="00CE0A02" w:rsidP="00CE0A02">
      <w:pPr>
        <w:ind w:firstLine="734"/>
        <w:jc w:val="both"/>
        <w:rPr>
          <w:sz w:val="22"/>
          <w:szCs w:val="22"/>
        </w:rPr>
      </w:pPr>
    </w:p>
    <w:p w14:paraId="2172D92B" w14:textId="77777777" w:rsidR="00466989" w:rsidRPr="00DB643F" w:rsidRDefault="00466989" w:rsidP="00E33BAF">
      <w:pPr>
        <w:jc w:val="both"/>
        <w:rPr>
          <w:color w:val="000000"/>
          <w:sz w:val="22"/>
          <w:szCs w:val="22"/>
        </w:rPr>
      </w:pPr>
      <w:r>
        <w:rPr>
          <w:color w:val="000000"/>
          <w:sz w:val="22"/>
          <w:szCs w:val="22"/>
        </w:rPr>
        <w:tab/>
      </w:r>
      <w:r w:rsidR="00284B0A" w:rsidRPr="00D34A11">
        <w:rPr>
          <w:color w:val="000000"/>
          <w:sz w:val="22"/>
          <w:szCs w:val="22"/>
        </w:rPr>
        <w:t>Pursuant to</w:t>
      </w:r>
      <w:r w:rsidRPr="00D34A11">
        <w:rPr>
          <w:color w:val="000000"/>
          <w:sz w:val="22"/>
          <w:szCs w:val="22"/>
        </w:rPr>
        <w:t xml:space="preserve"> Rule 10501</w:t>
      </w:r>
      <w:r w:rsidR="0097381B" w:rsidRPr="00D34A11">
        <w:rPr>
          <w:color w:val="000000"/>
          <w:sz w:val="22"/>
          <w:szCs w:val="22"/>
        </w:rPr>
        <w:t xml:space="preserve">, Section 1.4 of the Regents’ </w:t>
      </w:r>
      <w:r w:rsidR="0097381B" w:rsidRPr="00D34A11">
        <w:rPr>
          <w:color w:val="000000"/>
          <w:sz w:val="22"/>
          <w:szCs w:val="22"/>
          <w:u w:val="single"/>
        </w:rPr>
        <w:t>Rules</w:t>
      </w:r>
      <w:r w:rsidR="0097381B" w:rsidRPr="00D34A11">
        <w:rPr>
          <w:color w:val="000000"/>
          <w:sz w:val="22"/>
          <w:szCs w:val="22"/>
        </w:rPr>
        <w:t>,</w:t>
      </w:r>
      <w:r w:rsidRPr="00D34A11">
        <w:rPr>
          <w:color w:val="000000"/>
          <w:sz w:val="22"/>
          <w:szCs w:val="22"/>
        </w:rPr>
        <w:t xml:space="preserve"> </w:t>
      </w:r>
      <w:r w:rsidR="00284B0A" w:rsidRPr="00D34A11">
        <w:rPr>
          <w:color w:val="000000"/>
          <w:sz w:val="22"/>
          <w:szCs w:val="22"/>
        </w:rPr>
        <w:t>you must</w:t>
      </w:r>
      <w:r w:rsidRPr="00D34A11">
        <w:rPr>
          <w:color w:val="000000"/>
          <w:sz w:val="22"/>
          <w:szCs w:val="22"/>
        </w:rPr>
        <w:t xml:space="preserve"> maintain necessary and proper records related to all contracts</w:t>
      </w:r>
      <w:r w:rsidR="00F773BE">
        <w:rPr>
          <w:color w:val="000000"/>
          <w:sz w:val="22"/>
          <w:szCs w:val="22"/>
        </w:rPr>
        <w:t xml:space="preserve"> </w:t>
      </w:r>
      <w:r w:rsidRPr="00D34A11">
        <w:rPr>
          <w:color w:val="000000"/>
          <w:sz w:val="22"/>
          <w:szCs w:val="22"/>
        </w:rPr>
        <w:t>executed and delivered pursuant t</w:t>
      </w:r>
      <w:r w:rsidR="00401B00" w:rsidRPr="00D34A11">
        <w:rPr>
          <w:color w:val="000000"/>
          <w:sz w:val="22"/>
          <w:szCs w:val="22"/>
        </w:rPr>
        <w:t xml:space="preserve">o </w:t>
      </w:r>
      <w:r w:rsidR="00284B0A" w:rsidRPr="00D34A11">
        <w:rPr>
          <w:color w:val="000000"/>
          <w:sz w:val="22"/>
          <w:szCs w:val="22"/>
        </w:rPr>
        <w:t xml:space="preserve">this </w:t>
      </w:r>
      <w:r w:rsidR="00401B00" w:rsidRPr="00D34A11">
        <w:rPr>
          <w:color w:val="000000"/>
          <w:sz w:val="22"/>
          <w:szCs w:val="22"/>
        </w:rPr>
        <w:t>delegated authority</w:t>
      </w:r>
      <w:r w:rsidRPr="00D34A11">
        <w:rPr>
          <w:color w:val="000000"/>
          <w:sz w:val="22"/>
          <w:szCs w:val="22"/>
        </w:rPr>
        <w:t>.</w:t>
      </w:r>
      <w:r w:rsidR="00AA1AD3" w:rsidRPr="00D34A11">
        <w:rPr>
          <w:color w:val="000000"/>
          <w:sz w:val="22"/>
          <w:szCs w:val="22"/>
        </w:rPr>
        <w:t xml:space="preserve"> </w:t>
      </w:r>
      <w:r w:rsidR="00AA1AD3" w:rsidRPr="0051076C">
        <w:rPr>
          <w:i/>
          <w:color w:val="000000"/>
          <w:sz w:val="22"/>
          <w:szCs w:val="22"/>
        </w:rPr>
        <w:t>P</w:t>
      </w:r>
      <w:r w:rsidR="00A23207" w:rsidRPr="0051076C">
        <w:rPr>
          <w:i/>
          <w:color w:val="000000"/>
          <w:sz w:val="22"/>
          <w:szCs w:val="22"/>
        </w:rPr>
        <w:t>leas</w:t>
      </w:r>
      <w:r w:rsidR="00C33E03" w:rsidRPr="0051076C">
        <w:rPr>
          <w:i/>
          <w:color w:val="000000"/>
          <w:sz w:val="22"/>
          <w:szCs w:val="22"/>
        </w:rPr>
        <w:t>e</w:t>
      </w:r>
      <w:r w:rsidR="00A23207" w:rsidRPr="0051076C">
        <w:rPr>
          <w:i/>
          <w:color w:val="000000"/>
          <w:sz w:val="22"/>
          <w:szCs w:val="22"/>
        </w:rPr>
        <w:t xml:space="preserve"> ensure that a</w:t>
      </w:r>
      <w:r w:rsidR="00284B0A" w:rsidRPr="0051076C">
        <w:rPr>
          <w:i/>
          <w:color w:val="000000"/>
          <w:sz w:val="22"/>
          <w:szCs w:val="22"/>
        </w:rPr>
        <w:t xml:space="preserve"> copy of </w:t>
      </w:r>
      <w:r w:rsidR="00AA1AD3" w:rsidRPr="0051076C">
        <w:rPr>
          <w:i/>
          <w:color w:val="000000"/>
          <w:sz w:val="22"/>
          <w:szCs w:val="22"/>
        </w:rPr>
        <w:t>each</w:t>
      </w:r>
      <w:r w:rsidR="00284B0A" w:rsidRPr="0051076C">
        <w:rPr>
          <w:i/>
          <w:color w:val="000000"/>
          <w:sz w:val="22"/>
          <w:szCs w:val="22"/>
        </w:rPr>
        <w:t xml:space="preserve"> contract</w:t>
      </w:r>
      <w:r w:rsidR="00F773BE">
        <w:rPr>
          <w:i/>
          <w:color w:val="000000"/>
          <w:sz w:val="22"/>
          <w:szCs w:val="22"/>
        </w:rPr>
        <w:t xml:space="preserve"> </w:t>
      </w:r>
      <w:r w:rsidR="00D91806" w:rsidRPr="0051076C">
        <w:rPr>
          <w:i/>
          <w:color w:val="000000"/>
          <w:sz w:val="22"/>
          <w:szCs w:val="22"/>
        </w:rPr>
        <w:t xml:space="preserve">signed under authority of </w:t>
      </w:r>
      <w:r w:rsidR="00284B0A" w:rsidRPr="0051076C">
        <w:rPr>
          <w:i/>
          <w:color w:val="000000"/>
          <w:sz w:val="22"/>
          <w:szCs w:val="22"/>
        </w:rPr>
        <w:t>this delegation</w:t>
      </w:r>
      <w:r w:rsidR="00233171" w:rsidRPr="0051076C">
        <w:rPr>
          <w:i/>
          <w:color w:val="000000"/>
          <w:sz w:val="22"/>
          <w:szCs w:val="22"/>
        </w:rPr>
        <w:t xml:space="preserve"> </w:t>
      </w:r>
      <w:r w:rsidR="008B1D44" w:rsidRPr="0051076C">
        <w:rPr>
          <w:i/>
          <w:color w:val="000000"/>
          <w:sz w:val="22"/>
          <w:szCs w:val="22"/>
        </w:rPr>
        <w:t>is</w:t>
      </w:r>
      <w:r w:rsidR="00233171" w:rsidRPr="0051076C">
        <w:rPr>
          <w:i/>
          <w:color w:val="000000"/>
          <w:sz w:val="22"/>
          <w:szCs w:val="22"/>
        </w:rPr>
        <w:t xml:space="preserve"> retained in</w:t>
      </w:r>
      <w:r w:rsidR="000E182F" w:rsidRPr="0051076C">
        <w:rPr>
          <w:i/>
          <w:color w:val="000000"/>
          <w:sz w:val="22"/>
          <w:szCs w:val="22"/>
        </w:rPr>
        <w:t xml:space="preserve"> an appropriate location</w:t>
      </w:r>
      <w:r w:rsidR="000E182F" w:rsidRPr="00DB643F">
        <w:rPr>
          <w:color w:val="000000"/>
          <w:sz w:val="22"/>
          <w:szCs w:val="22"/>
        </w:rPr>
        <w:t>.</w:t>
      </w:r>
    </w:p>
    <w:p w14:paraId="4E0205A3" w14:textId="77777777" w:rsidR="00912572" w:rsidRDefault="00912572">
      <w:pPr>
        <w:jc w:val="both"/>
        <w:rPr>
          <w:sz w:val="22"/>
          <w:szCs w:val="22"/>
        </w:rPr>
      </w:pPr>
    </w:p>
    <w:p w14:paraId="3E9F0ED7" w14:textId="77777777" w:rsidR="005B6A2C" w:rsidRPr="00F75E9B" w:rsidRDefault="005B6A2C" w:rsidP="005B6A2C">
      <w:pPr>
        <w:ind w:firstLine="720"/>
        <w:jc w:val="both"/>
        <w:rPr>
          <w:color w:val="000000"/>
          <w:sz w:val="22"/>
          <w:szCs w:val="22"/>
        </w:rPr>
      </w:pPr>
      <w:r w:rsidRPr="00F75E9B">
        <w:rPr>
          <w:color w:val="000000"/>
          <w:sz w:val="22"/>
          <w:szCs w:val="22"/>
        </w:rPr>
        <w:t>In addition, you must maintain sufficient accounting systems and procedures to assure that contracts</w:t>
      </w:r>
      <w:r w:rsidR="00F773BE">
        <w:rPr>
          <w:color w:val="000000"/>
          <w:sz w:val="22"/>
          <w:szCs w:val="22"/>
        </w:rPr>
        <w:t xml:space="preserve"> </w:t>
      </w:r>
      <w:r w:rsidR="0047741D" w:rsidRPr="00F75E9B">
        <w:rPr>
          <w:color w:val="000000"/>
          <w:sz w:val="22"/>
          <w:szCs w:val="22"/>
        </w:rPr>
        <w:t>(including amendments and renewals)</w:t>
      </w:r>
      <w:r w:rsidRPr="00F75E9B">
        <w:rPr>
          <w:color w:val="000000"/>
          <w:sz w:val="22"/>
          <w:szCs w:val="22"/>
        </w:rPr>
        <w:t xml:space="preserve"> are presented to the Board for approval if required by the</w:t>
      </w:r>
      <w:r w:rsidR="0059087D" w:rsidRPr="00F75E9B">
        <w:rPr>
          <w:color w:val="000000"/>
          <w:sz w:val="22"/>
          <w:szCs w:val="22"/>
        </w:rPr>
        <w:t xml:space="preserve"> Regents’</w:t>
      </w:r>
      <w:r w:rsidRPr="00F75E9B">
        <w:rPr>
          <w:color w:val="000000"/>
          <w:sz w:val="22"/>
          <w:szCs w:val="22"/>
        </w:rPr>
        <w:t xml:space="preserve"> </w:t>
      </w:r>
      <w:r w:rsidRPr="00F75E9B">
        <w:rPr>
          <w:color w:val="000000"/>
          <w:sz w:val="22"/>
          <w:szCs w:val="22"/>
          <w:u w:val="single"/>
        </w:rPr>
        <w:t>Rules</w:t>
      </w:r>
      <w:r w:rsidRPr="00F75E9B">
        <w:rPr>
          <w:color w:val="000000"/>
          <w:sz w:val="22"/>
          <w:szCs w:val="22"/>
        </w:rPr>
        <w:t>.</w:t>
      </w:r>
    </w:p>
    <w:p w14:paraId="770912A9" w14:textId="77777777" w:rsidR="005B6A2C" w:rsidRDefault="005B6A2C" w:rsidP="00D34A11">
      <w:pPr>
        <w:jc w:val="both"/>
        <w:rPr>
          <w:sz w:val="22"/>
          <w:szCs w:val="22"/>
        </w:rPr>
      </w:pPr>
    </w:p>
    <w:p w14:paraId="321DE551" w14:textId="77777777" w:rsidR="003D2449" w:rsidRDefault="003D2449">
      <w:pPr>
        <w:ind w:firstLine="734"/>
        <w:jc w:val="both"/>
        <w:rPr>
          <w:i/>
          <w:iCs/>
          <w:sz w:val="22"/>
          <w:szCs w:val="22"/>
        </w:rPr>
      </w:pPr>
      <w:r>
        <w:rPr>
          <w:i/>
          <w:iCs/>
          <w:sz w:val="22"/>
          <w:szCs w:val="22"/>
        </w:rPr>
        <w:t>You are not authorized to further delegate the authority granted to you pursuant to this memorandum.</w:t>
      </w:r>
    </w:p>
    <w:p w14:paraId="3FF31B15" w14:textId="77777777" w:rsidR="003D2449" w:rsidRDefault="003D2449">
      <w:pPr>
        <w:rPr>
          <w:sz w:val="22"/>
          <w:szCs w:val="22"/>
        </w:rPr>
      </w:pPr>
    </w:p>
    <w:p w14:paraId="6C62D97B" w14:textId="77777777" w:rsidR="00EA65C5" w:rsidRPr="00314075" w:rsidRDefault="00EA65C5" w:rsidP="00EA65C5">
      <w:pPr>
        <w:tabs>
          <w:tab w:val="left" w:pos="733"/>
          <w:tab w:val="right" w:pos="2985"/>
        </w:tabs>
        <w:jc w:val="both"/>
        <w:rPr>
          <w:sz w:val="22"/>
        </w:rPr>
      </w:pPr>
      <w:r w:rsidRPr="00314075">
        <w:rPr>
          <w:b/>
          <w:i/>
          <w:sz w:val="22"/>
          <w:highlight w:val="yellow"/>
        </w:rPr>
        <w:t>[Optional Language:</w:t>
      </w:r>
      <w:r w:rsidRPr="00314075">
        <w:rPr>
          <w:sz w:val="22"/>
        </w:rPr>
        <w:t xml:space="preserve"> This memorandum supersedes the prior delegation of authority from </w:t>
      </w:r>
      <w:r w:rsidRPr="00314075">
        <w:rPr>
          <w:sz w:val="22"/>
          <w:highlight w:val="lightGray"/>
        </w:rPr>
        <w:t xml:space="preserve">__________ </w:t>
      </w:r>
      <w:r w:rsidRPr="00314075">
        <w:rPr>
          <w:b/>
          <w:sz w:val="22"/>
          <w:highlight w:val="lightGray"/>
        </w:rPr>
        <w:t>[insert primary delegate]</w:t>
      </w:r>
      <w:r w:rsidRPr="00314075">
        <w:rPr>
          <w:sz w:val="22"/>
        </w:rPr>
        <w:t xml:space="preserve"> to </w:t>
      </w:r>
      <w:r w:rsidRPr="00314075">
        <w:rPr>
          <w:sz w:val="22"/>
          <w:highlight w:val="lightGray"/>
        </w:rPr>
        <w:t xml:space="preserve">__________ </w:t>
      </w:r>
      <w:r w:rsidRPr="00314075">
        <w:rPr>
          <w:b/>
          <w:sz w:val="22"/>
          <w:highlight w:val="lightGray"/>
        </w:rPr>
        <w:t>[insert secondary delegate]</w:t>
      </w:r>
      <w:r w:rsidRPr="00314075">
        <w:rPr>
          <w:sz w:val="22"/>
        </w:rPr>
        <w:t xml:space="preserve"> dated </w:t>
      </w:r>
      <w:r w:rsidRPr="00314075">
        <w:rPr>
          <w:sz w:val="22"/>
          <w:highlight w:val="lightGray"/>
        </w:rPr>
        <w:t>_______</w:t>
      </w:r>
      <w:r>
        <w:rPr>
          <w:sz w:val="22"/>
          <w:highlight w:val="lightGray"/>
        </w:rPr>
        <w:t>____</w:t>
      </w:r>
      <w:r w:rsidRPr="00314075">
        <w:rPr>
          <w:sz w:val="22"/>
          <w:highlight w:val="lightGray"/>
        </w:rPr>
        <w:t>__</w:t>
      </w:r>
      <w:r>
        <w:rPr>
          <w:sz w:val="22"/>
          <w:highlight w:val="lightGray"/>
        </w:rPr>
        <w:t>, _____</w:t>
      </w:r>
      <w:r w:rsidRPr="00314075">
        <w:rPr>
          <w:sz w:val="22"/>
          <w:highlight w:val="lightGray"/>
        </w:rPr>
        <w:t xml:space="preserve"> </w:t>
      </w:r>
      <w:r w:rsidRPr="00314075">
        <w:rPr>
          <w:b/>
          <w:sz w:val="22"/>
          <w:highlight w:val="lightGray"/>
        </w:rPr>
        <w:t>[insert date of superseded delegation memo]</w:t>
      </w:r>
      <w:r w:rsidRPr="00314075">
        <w:rPr>
          <w:sz w:val="22"/>
        </w:rPr>
        <w:t xml:space="preserve"> relating to authority to </w:t>
      </w:r>
      <w:r w:rsidRPr="00314075">
        <w:rPr>
          <w:sz w:val="22"/>
          <w:highlight w:val="lightGray"/>
        </w:rPr>
        <w:t xml:space="preserve">___________________ </w:t>
      </w:r>
      <w:r w:rsidRPr="00314075">
        <w:rPr>
          <w:b/>
          <w:sz w:val="22"/>
          <w:highlight w:val="lightGray"/>
        </w:rPr>
        <w:t>[insert title of superseded delegation memo]</w:t>
      </w:r>
      <w:r w:rsidRPr="00314075">
        <w:rPr>
          <w:sz w:val="22"/>
        </w:rPr>
        <w:t>.</w:t>
      </w:r>
      <w:r w:rsidRPr="00314075">
        <w:rPr>
          <w:b/>
          <w:sz w:val="22"/>
          <w:highlight w:val="yellow"/>
        </w:rPr>
        <w:t>]</w:t>
      </w:r>
    </w:p>
    <w:p w14:paraId="273E3042" w14:textId="77777777" w:rsidR="003D2449" w:rsidRDefault="003D2449">
      <w:pPr>
        <w:rPr>
          <w:sz w:val="22"/>
          <w:szCs w:val="22"/>
        </w:rPr>
      </w:pPr>
    </w:p>
    <w:p w14:paraId="17CE0F19" w14:textId="77777777" w:rsidR="003D2449" w:rsidRDefault="003D2449">
      <w:pPr>
        <w:rPr>
          <w:sz w:val="22"/>
          <w:szCs w:val="22"/>
        </w:rPr>
      </w:pPr>
    </w:p>
    <w:p w14:paraId="5725F19F" w14:textId="6DEE7B4A" w:rsidR="003D2449" w:rsidRDefault="003D2449">
      <w:pPr>
        <w:rPr>
          <w:sz w:val="22"/>
          <w:szCs w:val="22"/>
        </w:rPr>
      </w:pPr>
      <w:r>
        <w:rPr>
          <w:sz w:val="22"/>
          <w:szCs w:val="22"/>
        </w:rPr>
        <w:t>cc:</w:t>
      </w:r>
      <w:r w:rsidR="00830BF5">
        <w:rPr>
          <w:sz w:val="22"/>
          <w:szCs w:val="22"/>
        </w:rPr>
        <w:tab/>
      </w:r>
      <w:r w:rsidR="00D24A43">
        <w:rPr>
          <w:sz w:val="22"/>
          <w:szCs w:val="22"/>
        </w:rPr>
        <w:t>Marc Vockell</w:t>
      </w:r>
    </w:p>
    <w:p w14:paraId="365D1327" w14:textId="15B4C2A5" w:rsidR="00830BF5" w:rsidRDefault="00830BF5">
      <w:pPr>
        <w:rPr>
          <w:sz w:val="22"/>
          <w:szCs w:val="22"/>
        </w:rPr>
      </w:pPr>
      <w:r>
        <w:rPr>
          <w:sz w:val="22"/>
          <w:szCs w:val="22"/>
        </w:rPr>
        <w:tab/>
        <w:t>Marcella Trant</w:t>
      </w:r>
    </w:p>
    <w:p w14:paraId="65B33BCC" w14:textId="77777777" w:rsidR="00912572" w:rsidRDefault="00912572">
      <w:pPr>
        <w:rPr>
          <w:sz w:val="22"/>
          <w:szCs w:val="22"/>
        </w:rPr>
      </w:pPr>
    </w:p>
    <w:p w14:paraId="2809F58D" w14:textId="77777777" w:rsidR="00534322" w:rsidRDefault="00534322">
      <w:pPr>
        <w:rPr>
          <w:sz w:val="22"/>
          <w:szCs w:val="22"/>
        </w:rPr>
      </w:pPr>
    </w:p>
    <w:p w14:paraId="211DE00A" w14:textId="77777777" w:rsidR="00534322" w:rsidRDefault="00534322">
      <w:pPr>
        <w:rPr>
          <w:sz w:val="22"/>
          <w:szCs w:val="22"/>
        </w:rPr>
      </w:pPr>
    </w:p>
    <w:p w14:paraId="1228B3DB" w14:textId="77777777" w:rsidR="00534322" w:rsidRDefault="00534322">
      <w:pPr>
        <w:rPr>
          <w:sz w:val="22"/>
          <w:szCs w:val="22"/>
        </w:rPr>
      </w:pPr>
    </w:p>
    <w:p w14:paraId="3E889254" w14:textId="77777777" w:rsidR="00912572" w:rsidRPr="00D34A11" w:rsidRDefault="00912572" w:rsidP="00D34A11">
      <w:pPr>
        <w:rPr>
          <w:sz w:val="22"/>
        </w:rPr>
      </w:pPr>
    </w:p>
    <w:sectPr w:rsidR="00912572" w:rsidRPr="00D34A11" w:rsidSect="00C27798">
      <w:headerReference w:type="default" r:id="rId7"/>
      <w:pgSz w:w="12240" w:h="15840" w:code="1"/>
      <w:pgMar w:top="1440" w:right="1440" w:bottom="1440" w:left="1440"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0044" w14:textId="77777777" w:rsidR="00AE1B4D" w:rsidRDefault="00AE1B4D">
      <w:r>
        <w:separator/>
      </w:r>
    </w:p>
  </w:endnote>
  <w:endnote w:type="continuationSeparator" w:id="0">
    <w:p w14:paraId="2D924943" w14:textId="77777777" w:rsidR="00AE1B4D" w:rsidRDefault="00AE1B4D">
      <w:r>
        <w:continuationSeparator/>
      </w:r>
    </w:p>
  </w:endnote>
  <w:endnote w:type="continuationNotice" w:id="1">
    <w:p w14:paraId="130BE8C7" w14:textId="77777777" w:rsidR="00AE1B4D" w:rsidRDefault="00AE1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55AA" w14:textId="77777777" w:rsidR="00AE1B4D" w:rsidRDefault="00AE1B4D">
      <w:r>
        <w:separator/>
      </w:r>
    </w:p>
  </w:footnote>
  <w:footnote w:type="continuationSeparator" w:id="0">
    <w:p w14:paraId="22949CFE" w14:textId="77777777" w:rsidR="00AE1B4D" w:rsidRDefault="00AE1B4D">
      <w:r>
        <w:continuationSeparator/>
      </w:r>
    </w:p>
  </w:footnote>
  <w:footnote w:type="continuationNotice" w:id="1">
    <w:p w14:paraId="4980723D" w14:textId="77777777" w:rsidR="00AE1B4D" w:rsidRDefault="00AE1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098B" w14:textId="021C79AE" w:rsidR="00466989" w:rsidRPr="00C7177D" w:rsidRDefault="00975C9B" w:rsidP="00975C9B">
    <w:pPr>
      <w:ind w:firstLine="14"/>
      <w:jc w:val="right"/>
      <w:rPr>
        <w:b/>
        <w:i/>
        <w:color w:val="FF0000"/>
      </w:rPr>
    </w:pPr>
    <w:r>
      <w:rPr>
        <w:b/>
        <w:bCs/>
        <w:i/>
        <w:color w:val="FF0000"/>
      </w:rPr>
      <w:t>Template v.</w:t>
    </w:r>
    <w:r w:rsidR="00466989" w:rsidRPr="008C7AA3">
      <w:rPr>
        <w:b/>
        <w:bCs/>
        <w:i/>
        <w:color w:val="FF0000"/>
      </w:rPr>
      <w:t xml:space="preserve"> </w:t>
    </w:r>
    <w:r w:rsidR="001910B0">
      <w:rPr>
        <w:b/>
        <w:bCs/>
        <w:i/>
        <w:color w:val="FF0000"/>
      </w:rPr>
      <w:t>6-22-2026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69"/>
    <w:rsid w:val="00012AB1"/>
    <w:rsid w:val="00014196"/>
    <w:rsid w:val="00017B03"/>
    <w:rsid w:val="00032B32"/>
    <w:rsid w:val="00045913"/>
    <w:rsid w:val="0004742E"/>
    <w:rsid w:val="00054010"/>
    <w:rsid w:val="00056C40"/>
    <w:rsid w:val="000609B9"/>
    <w:rsid w:val="000817E1"/>
    <w:rsid w:val="00084116"/>
    <w:rsid w:val="000E182F"/>
    <w:rsid w:val="000E1DE7"/>
    <w:rsid w:val="000E7C97"/>
    <w:rsid w:val="001128D9"/>
    <w:rsid w:val="00113C04"/>
    <w:rsid w:val="001252F4"/>
    <w:rsid w:val="001321C7"/>
    <w:rsid w:val="00133179"/>
    <w:rsid w:val="00135970"/>
    <w:rsid w:val="00142E39"/>
    <w:rsid w:val="0016200F"/>
    <w:rsid w:val="00171340"/>
    <w:rsid w:val="001910B0"/>
    <w:rsid w:val="00194A63"/>
    <w:rsid w:val="00203497"/>
    <w:rsid w:val="00233171"/>
    <w:rsid w:val="00284B0A"/>
    <w:rsid w:val="002A6872"/>
    <w:rsid w:val="002F7800"/>
    <w:rsid w:val="00303018"/>
    <w:rsid w:val="00313552"/>
    <w:rsid w:val="00341A2A"/>
    <w:rsid w:val="00342F52"/>
    <w:rsid w:val="003533E3"/>
    <w:rsid w:val="00366A86"/>
    <w:rsid w:val="00375DED"/>
    <w:rsid w:val="0038328B"/>
    <w:rsid w:val="003B3AE4"/>
    <w:rsid w:val="003B5168"/>
    <w:rsid w:val="003D2449"/>
    <w:rsid w:val="00401B00"/>
    <w:rsid w:val="004167AC"/>
    <w:rsid w:val="00435116"/>
    <w:rsid w:val="00466989"/>
    <w:rsid w:val="00474817"/>
    <w:rsid w:val="0047741D"/>
    <w:rsid w:val="004B6BC0"/>
    <w:rsid w:val="004D0566"/>
    <w:rsid w:val="004D4192"/>
    <w:rsid w:val="004D45D7"/>
    <w:rsid w:val="004E163E"/>
    <w:rsid w:val="004F1BFA"/>
    <w:rsid w:val="00500048"/>
    <w:rsid w:val="0051076C"/>
    <w:rsid w:val="00530969"/>
    <w:rsid w:val="00534322"/>
    <w:rsid w:val="0054368E"/>
    <w:rsid w:val="00563708"/>
    <w:rsid w:val="005765F8"/>
    <w:rsid w:val="0059087D"/>
    <w:rsid w:val="00593F72"/>
    <w:rsid w:val="005A7303"/>
    <w:rsid w:val="005B4A09"/>
    <w:rsid w:val="005B5F66"/>
    <w:rsid w:val="005B6A2C"/>
    <w:rsid w:val="005C7D8B"/>
    <w:rsid w:val="005D6BB9"/>
    <w:rsid w:val="00601135"/>
    <w:rsid w:val="00602E24"/>
    <w:rsid w:val="006B7E08"/>
    <w:rsid w:val="006C302E"/>
    <w:rsid w:val="006C41B0"/>
    <w:rsid w:val="006E3EDF"/>
    <w:rsid w:val="00723B77"/>
    <w:rsid w:val="00736B76"/>
    <w:rsid w:val="007A6484"/>
    <w:rsid w:val="007B4136"/>
    <w:rsid w:val="007D329F"/>
    <w:rsid w:val="00800DF3"/>
    <w:rsid w:val="00830BF5"/>
    <w:rsid w:val="008637D1"/>
    <w:rsid w:val="008848DC"/>
    <w:rsid w:val="0089154F"/>
    <w:rsid w:val="00892CAE"/>
    <w:rsid w:val="008B1D44"/>
    <w:rsid w:val="008C7AA3"/>
    <w:rsid w:val="008D6FA6"/>
    <w:rsid w:val="008F3B48"/>
    <w:rsid w:val="00912572"/>
    <w:rsid w:val="00933228"/>
    <w:rsid w:val="009367F9"/>
    <w:rsid w:val="00945A2D"/>
    <w:rsid w:val="00946165"/>
    <w:rsid w:val="009527F2"/>
    <w:rsid w:val="00955FE4"/>
    <w:rsid w:val="009626F7"/>
    <w:rsid w:val="00967671"/>
    <w:rsid w:val="0097381B"/>
    <w:rsid w:val="00975C9B"/>
    <w:rsid w:val="00991405"/>
    <w:rsid w:val="009A4724"/>
    <w:rsid w:val="009A4806"/>
    <w:rsid w:val="009C2FD6"/>
    <w:rsid w:val="009D2910"/>
    <w:rsid w:val="009F094A"/>
    <w:rsid w:val="00A0063A"/>
    <w:rsid w:val="00A23207"/>
    <w:rsid w:val="00A501C1"/>
    <w:rsid w:val="00A97766"/>
    <w:rsid w:val="00AA18BC"/>
    <w:rsid w:val="00AA1AD3"/>
    <w:rsid w:val="00AA3CF1"/>
    <w:rsid w:val="00AB6B26"/>
    <w:rsid w:val="00AE1B4D"/>
    <w:rsid w:val="00AE4E74"/>
    <w:rsid w:val="00B52DCF"/>
    <w:rsid w:val="00B834D0"/>
    <w:rsid w:val="00B90176"/>
    <w:rsid w:val="00BA6259"/>
    <w:rsid w:val="00C27798"/>
    <w:rsid w:val="00C33E03"/>
    <w:rsid w:val="00C670D8"/>
    <w:rsid w:val="00C7177D"/>
    <w:rsid w:val="00C72170"/>
    <w:rsid w:val="00CA02A2"/>
    <w:rsid w:val="00CB3410"/>
    <w:rsid w:val="00CB3A18"/>
    <w:rsid w:val="00CE0A02"/>
    <w:rsid w:val="00CF5098"/>
    <w:rsid w:val="00D1273C"/>
    <w:rsid w:val="00D1786E"/>
    <w:rsid w:val="00D24A43"/>
    <w:rsid w:val="00D34A11"/>
    <w:rsid w:val="00D73EB7"/>
    <w:rsid w:val="00D91806"/>
    <w:rsid w:val="00DA1C78"/>
    <w:rsid w:val="00DB1D29"/>
    <w:rsid w:val="00DB643F"/>
    <w:rsid w:val="00DC1211"/>
    <w:rsid w:val="00E13A04"/>
    <w:rsid w:val="00E33BAF"/>
    <w:rsid w:val="00E5065B"/>
    <w:rsid w:val="00E753DD"/>
    <w:rsid w:val="00E8107A"/>
    <w:rsid w:val="00EA65C5"/>
    <w:rsid w:val="00EC7108"/>
    <w:rsid w:val="00ED5543"/>
    <w:rsid w:val="00EE71A2"/>
    <w:rsid w:val="00F10D15"/>
    <w:rsid w:val="00F22ABE"/>
    <w:rsid w:val="00F4272D"/>
    <w:rsid w:val="00F570C9"/>
    <w:rsid w:val="00F65D15"/>
    <w:rsid w:val="00F75E9B"/>
    <w:rsid w:val="00F773BE"/>
    <w:rsid w:val="00F8143E"/>
    <w:rsid w:val="00FA6F78"/>
    <w:rsid w:val="00FE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3799"/>
  <w15:docId w15:val="{2E7E6EF1-44FD-462F-8F79-D85BE133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98"/>
    <w:pPr>
      <w:overflowPunct w:val="0"/>
      <w:autoSpaceDE w:val="0"/>
      <w:autoSpaceDN w:val="0"/>
      <w:adjustRightInd w:val="0"/>
      <w:textAlignment w:val="baseline"/>
    </w:pPr>
    <w:rPr>
      <w:rFonts w:ascii="Arial" w:hAnsi="Arial" w:cs="Arial"/>
    </w:rPr>
  </w:style>
  <w:style w:type="paragraph" w:styleId="Heading1">
    <w:name w:val="heading 1"/>
    <w:basedOn w:val="Normal"/>
    <w:next w:val="Normal"/>
    <w:qFormat/>
    <w:rsid w:val="00C27798"/>
    <w:pPr>
      <w:outlineLvl w:val="0"/>
    </w:pPr>
  </w:style>
  <w:style w:type="paragraph" w:styleId="Heading2">
    <w:name w:val="heading 2"/>
    <w:basedOn w:val="Normal"/>
    <w:next w:val="Normal"/>
    <w:qFormat/>
    <w:rsid w:val="00C27798"/>
    <w:pPr>
      <w:outlineLvl w:val="1"/>
    </w:pPr>
  </w:style>
  <w:style w:type="paragraph" w:styleId="Heading3">
    <w:name w:val="heading 3"/>
    <w:basedOn w:val="Normal"/>
    <w:next w:val="Normal"/>
    <w:qFormat/>
    <w:rsid w:val="00C27798"/>
    <w:pPr>
      <w:outlineLvl w:val="2"/>
    </w:pPr>
  </w:style>
  <w:style w:type="paragraph" w:styleId="Heading4">
    <w:name w:val="heading 4"/>
    <w:basedOn w:val="Normal"/>
    <w:next w:val="Normal"/>
    <w:qFormat/>
    <w:rsid w:val="00C27798"/>
    <w:pPr>
      <w:outlineLvl w:val="3"/>
    </w:pPr>
  </w:style>
  <w:style w:type="paragraph" w:styleId="Heading5">
    <w:name w:val="heading 5"/>
    <w:basedOn w:val="Normal"/>
    <w:next w:val="Normal"/>
    <w:qFormat/>
    <w:rsid w:val="00C27798"/>
    <w:pPr>
      <w:outlineLvl w:val="4"/>
    </w:pPr>
  </w:style>
  <w:style w:type="paragraph" w:styleId="Heading6">
    <w:name w:val="heading 6"/>
    <w:basedOn w:val="Normal"/>
    <w:next w:val="Normal"/>
    <w:qFormat/>
    <w:rsid w:val="00C27798"/>
    <w:pPr>
      <w:outlineLvl w:val="5"/>
    </w:pPr>
  </w:style>
  <w:style w:type="paragraph" w:styleId="Heading7">
    <w:name w:val="heading 7"/>
    <w:basedOn w:val="Normal"/>
    <w:next w:val="Normal"/>
    <w:qFormat/>
    <w:rsid w:val="00C27798"/>
    <w:pPr>
      <w:outlineLvl w:val="6"/>
    </w:pPr>
  </w:style>
  <w:style w:type="paragraph" w:styleId="Heading8">
    <w:name w:val="heading 8"/>
    <w:basedOn w:val="Normal"/>
    <w:next w:val="Normal"/>
    <w:qFormat/>
    <w:rsid w:val="00C27798"/>
    <w:pPr>
      <w:outlineLvl w:val="7"/>
    </w:pPr>
  </w:style>
  <w:style w:type="paragraph" w:styleId="Heading9">
    <w:name w:val="heading 9"/>
    <w:basedOn w:val="Normal"/>
    <w:next w:val="Normal"/>
    <w:qFormat/>
    <w:rsid w:val="00C277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27798"/>
    <w:pPr>
      <w:ind w:firstLine="734"/>
      <w:jc w:val="both"/>
    </w:pPr>
    <w:rPr>
      <w:i/>
      <w:iCs/>
      <w:sz w:val="22"/>
      <w:szCs w:val="22"/>
    </w:rPr>
  </w:style>
  <w:style w:type="character" w:styleId="CommentReference">
    <w:name w:val="annotation reference"/>
    <w:basedOn w:val="DefaultParagraphFont"/>
    <w:semiHidden/>
    <w:rsid w:val="00C27798"/>
    <w:rPr>
      <w:sz w:val="16"/>
      <w:szCs w:val="16"/>
    </w:rPr>
  </w:style>
  <w:style w:type="paragraph" w:styleId="CommentText">
    <w:name w:val="annotation text"/>
    <w:basedOn w:val="Normal"/>
    <w:semiHidden/>
    <w:rsid w:val="00C27798"/>
  </w:style>
  <w:style w:type="paragraph" w:styleId="CommentSubject">
    <w:name w:val="annotation subject"/>
    <w:basedOn w:val="CommentText"/>
    <w:next w:val="CommentText"/>
    <w:semiHidden/>
    <w:rsid w:val="00C27798"/>
    <w:rPr>
      <w:b/>
      <w:bCs/>
    </w:rPr>
  </w:style>
  <w:style w:type="paragraph" w:styleId="BalloonText">
    <w:name w:val="Balloon Text"/>
    <w:basedOn w:val="Normal"/>
    <w:semiHidden/>
    <w:rsid w:val="00C27798"/>
    <w:rPr>
      <w:rFonts w:ascii="Tahoma" w:hAnsi="Tahoma" w:cs="Tahoma"/>
      <w:sz w:val="16"/>
      <w:szCs w:val="16"/>
    </w:rPr>
  </w:style>
  <w:style w:type="paragraph" w:styleId="Header">
    <w:name w:val="header"/>
    <w:basedOn w:val="Normal"/>
    <w:rsid w:val="00946165"/>
    <w:pPr>
      <w:tabs>
        <w:tab w:val="center" w:pos="4320"/>
        <w:tab w:val="right" w:pos="8640"/>
      </w:tabs>
    </w:pPr>
  </w:style>
  <w:style w:type="paragraph" w:styleId="Footer">
    <w:name w:val="footer"/>
    <w:basedOn w:val="Normal"/>
    <w:rsid w:val="00946165"/>
    <w:pPr>
      <w:tabs>
        <w:tab w:val="center" w:pos="4320"/>
        <w:tab w:val="right" w:pos="8640"/>
      </w:tabs>
    </w:pPr>
  </w:style>
  <w:style w:type="paragraph" w:styleId="Revision">
    <w:name w:val="Revision"/>
    <w:hidden/>
    <w:uiPriority w:val="99"/>
    <w:semiHidden/>
    <w:rsid w:val="00466989"/>
    <w:rPr>
      <w:rFonts w:ascii="Arial" w:hAnsi="Arial" w:cs="Arial"/>
    </w:rPr>
  </w:style>
  <w:style w:type="character" w:styleId="Hyperlink">
    <w:name w:val="Hyperlink"/>
    <w:basedOn w:val="DefaultParagraphFont"/>
    <w:unhideWhenUsed/>
    <w:rsid w:val="00563708"/>
    <w:rPr>
      <w:color w:val="0000FF" w:themeColor="hyperlink"/>
      <w:u w:val="single"/>
    </w:rPr>
  </w:style>
  <w:style w:type="character" w:styleId="FollowedHyperlink">
    <w:name w:val="FollowedHyperlink"/>
    <w:basedOn w:val="DefaultParagraphFont"/>
    <w:semiHidden/>
    <w:unhideWhenUsed/>
    <w:rsid w:val="00830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system.edu/sites/utsfiles/offices/board-of-regents/rules-regulations/105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Authority to execute and deliver contracts and agreements of any kind or nature, except contracts or agreements relating to pe</vt:lpstr>
    </vt:vector>
  </TitlesOfParts>
  <Company>UT System Administration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execute and deliver contracts and agreements of any kind or nature, except contracts or agreements relating to pe</dc:title>
  <dc:creator>ogc</dc:creator>
  <cp:lastModifiedBy>Trant, Marcella</cp:lastModifiedBy>
  <cp:revision>4</cp:revision>
  <cp:lastPrinted>2004-04-29T17:11:00Z</cp:lastPrinted>
  <dcterms:created xsi:type="dcterms:W3CDTF">2026-06-22T13:22:00Z</dcterms:created>
  <dcterms:modified xsi:type="dcterms:W3CDTF">2026-06-22T13:23:00Z</dcterms:modified>
</cp:coreProperties>
</file>