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1EF4" w14:textId="77777777" w:rsidR="000422F5" w:rsidRDefault="00D61174" w:rsidP="00D61174">
      <w:pPr>
        <w:jc w:val="center"/>
      </w:pPr>
      <w:bookmarkStart w:id="0" w:name="_GoBack"/>
      <w:bookmarkEnd w:id="0"/>
      <w:r>
        <w:t>The University of Texas System Faculty Advisory Council</w:t>
      </w:r>
    </w:p>
    <w:p w14:paraId="14804ACA" w14:textId="77777777" w:rsidR="00D61174" w:rsidRDefault="00D61174" w:rsidP="00D61174">
      <w:pPr>
        <w:jc w:val="center"/>
      </w:pPr>
      <w:r>
        <w:t>Ashbel Smith Hall, 2001 West 7</w:t>
      </w:r>
      <w:r w:rsidRPr="00D61174">
        <w:rPr>
          <w:vertAlign w:val="superscript"/>
        </w:rPr>
        <w:t>th</w:t>
      </w:r>
      <w:r>
        <w:t xml:space="preserve"> Street, 2</w:t>
      </w:r>
      <w:r w:rsidRPr="00D61174">
        <w:rPr>
          <w:vertAlign w:val="superscript"/>
        </w:rPr>
        <w:t>nd</w:t>
      </w:r>
      <w:r>
        <w:t xml:space="preserve"> Floor</w:t>
      </w:r>
    </w:p>
    <w:p w14:paraId="317DAFBD" w14:textId="77777777" w:rsidR="0023237F" w:rsidRDefault="00D61174" w:rsidP="00D61174">
      <w:pPr>
        <w:jc w:val="center"/>
      </w:pPr>
      <w:r>
        <w:t>Austin, TX</w:t>
      </w:r>
    </w:p>
    <w:p w14:paraId="18C1DA30" w14:textId="3DCBB65C" w:rsidR="00D61174" w:rsidRDefault="00D61174" w:rsidP="00D61174">
      <w:pPr>
        <w:jc w:val="center"/>
      </w:pPr>
      <w:r>
        <w:t>September 3-4, 2015</w:t>
      </w:r>
    </w:p>
    <w:p w14:paraId="5FDC1CC2" w14:textId="4B1FB2F3" w:rsidR="00D61174" w:rsidRDefault="0023237F" w:rsidP="00D61174">
      <w:pPr>
        <w:jc w:val="center"/>
        <w:rPr>
          <w:u w:val="single"/>
        </w:rPr>
      </w:pPr>
      <w:r>
        <w:rPr>
          <w:u w:val="single"/>
        </w:rPr>
        <w:t xml:space="preserve">Meeting </w:t>
      </w:r>
      <w:r w:rsidR="00D61174" w:rsidRPr="00D61174">
        <w:rPr>
          <w:u w:val="single"/>
        </w:rPr>
        <w:t>Minutes</w:t>
      </w:r>
    </w:p>
    <w:p w14:paraId="43349B2D" w14:textId="77777777" w:rsidR="004D79FE" w:rsidRDefault="004D79FE" w:rsidP="00D61174">
      <w:pPr>
        <w:jc w:val="center"/>
        <w:rPr>
          <w:u w:val="single"/>
        </w:rPr>
      </w:pPr>
    </w:p>
    <w:p w14:paraId="1A481698" w14:textId="6786464D" w:rsidR="00D61174" w:rsidRPr="00740C6C" w:rsidRDefault="00D61174" w:rsidP="00D61174">
      <w:pPr>
        <w:rPr>
          <w:b/>
          <w:u w:val="single"/>
        </w:rPr>
      </w:pPr>
      <w:r w:rsidRPr="00740C6C">
        <w:rPr>
          <w:b/>
          <w:u w:val="single"/>
        </w:rPr>
        <w:t>Thursday, Sep</w:t>
      </w:r>
      <w:r w:rsidR="00D21E55">
        <w:rPr>
          <w:b/>
          <w:u w:val="single"/>
        </w:rPr>
        <w:t>tember</w:t>
      </w:r>
      <w:r w:rsidRPr="00740C6C">
        <w:rPr>
          <w:b/>
          <w:u w:val="single"/>
        </w:rPr>
        <w:t xml:space="preserve"> 3- ASH 208</w:t>
      </w:r>
    </w:p>
    <w:p w14:paraId="1A20F1B7" w14:textId="7CE5C05C" w:rsidR="0023237F" w:rsidRDefault="0023237F" w:rsidP="00D61174">
      <w:r>
        <w:t xml:space="preserve">Dr. Ann </w:t>
      </w:r>
      <w:proofErr w:type="spellStart"/>
      <w:r>
        <w:t>Killary</w:t>
      </w:r>
      <w:proofErr w:type="spellEnd"/>
      <w:r>
        <w:t>, Chair called the meeting to order at approximately 10:00am.</w:t>
      </w:r>
    </w:p>
    <w:p w14:paraId="4583106F" w14:textId="4A16DA88" w:rsidR="0023237F" w:rsidRDefault="0023237F" w:rsidP="00D61174">
      <w:r>
        <w:t>The following members were in attendance:</w:t>
      </w:r>
    </w:p>
    <w:p w14:paraId="4B478C5B" w14:textId="16FEBB01" w:rsidR="00497495" w:rsidRPr="00497495" w:rsidRDefault="00497495" w:rsidP="00D61174">
      <w:r>
        <w:t>Alton, Suzanne</w:t>
      </w:r>
      <w:r w:rsidR="0023237F">
        <w:tab/>
      </w:r>
      <w:r>
        <w:t>Brown, Jubilee</w:t>
      </w:r>
      <w:r w:rsidR="0023237F">
        <w:tab/>
      </w:r>
      <w:r>
        <w:t>Burns, Cheryl</w:t>
      </w:r>
      <w:r w:rsidR="0023237F">
        <w:tab/>
      </w:r>
      <w:r w:rsidR="0023237F">
        <w:tab/>
      </w:r>
      <w:r>
        <w:t>Cavanagh,</w:t>
      </w:r>
      <w:r w:rsidRPr="00297A26">
        <w:t xml:space="preserve"> </w:t>
      </w:r>
      <w:r>
        <w:t>Dan</w:t>
      </w:r>
      <w:r w:rsidR="0023237F">
        <w:t xml:space="preserve"> </w:t>
      </w:r>
      <w:r>
        <w:t>Cheng, Jonathan</w:t>
      </w:r>
      <w:r w:rsidR="0023237F">
        <w:tab/>
      </w:r>
      <w:r>
        <w:t>Cordell, David</w:t>
      </w:r>
      <w:r w:rsidR="0023237F">
        <w:tab/>
      </w:r>
      <w:r>
        <w:t>Cox, Marc</w:t>
      </w:r>
      <w:r w:rsidR="0023237F">
        <w:tab/>
      </w:r>
      <w:r w:rsidR="0023237F">
        <w:tab/>
      </w:r>
      <w:proofErr w:type="spellStart"/>
      <w:r>
        <w:t>Dass</w:t>
      </w:r>
      <w:proofErr w:type="spellEnd"/>
      <w:r>
        <w:t>, Karen Deschenes, Beth</w:t>
      </w:r>
      <w:r w:rsidR="0023237F">
        <w:tab/>
      </w:r>
      <w:r>
        <w:t>Eldridge, James</w:t>
      </w:r>
      <w:r w:rsidR="0023237F">
        <w:tab/>
      </w:r>
      <w:r>
        <w:t>Gore,</w:t>
      </w:r>
      <w:r w:rsidRPr="00297A26">
        <w:t xml:space="preserve"> </w:t>
      </w:r>
      <w:r>
        <w:t>Andrea</w:t>
      </w:r>
      <w:r w:rsidR="0023237F">
        <w:tab/>
      </w:r>
      <w:r w:rsidR="0023237F">
        <w:tab/>
      </w:r>
      <w:r w:rsidR="00CE6C6B">
        <w:t>Griffith, David</w:t>
      </w:r>
      <w:r w:rsidR="0023237F">
        <w:t xml:space="preserve">   </w:t>
      </w:r>
      <w:proofErr w:type="spellStart"/>
      <w:r>
        <w:t>Heise</w:t>
      </w:r>
      <w:proofErr w:type="spellEnd"/>
      <w:r>
        <w:t>, Elizabeth</w:t>
      </w:r>
      <w:r w:rsidR="0023237F">
        <w:tab/>
      </w:r>
      <w:r>
        <w:t>Hernandez, Jill</w:t>
      </w:r>
      <w:r w:rsidR="0023237F">
        <w:tab/>
      </w:r>
      <w:r>
        <w:t>Ingram,</w:t>
      </w:r>
      <w:r w:rsidRPr="00297A26">
        <w:t xml:space="preserve"> </w:t>
      </w:r>
      <w:r>
        <w:t>Tom</w:t>
      </w:r>
      <w:r w:rsidR="0023237F">
        <w:tab/>
      </w:r>
      <w:r w:rsidR="0023237F">
        <w:tab/>
      </w:r>
      <w:r>
        <w:t xml:space="preserve">Izquierdo, </w:t>
      </w:r>
      <w:proofErr w:type="gramStart"/>
      <w:r>
        <w:t>Elena</w:t>
      </w:r>
      <w:r w:rsidR="0023237F">
        <w:t xml:space="preserve">  </w:t>
      </w:r>
      <w:proofErr w:type="spellStart"/>
      <w:r>
        <w:t>Izzo</w:t>
      </w:r>
      <w:proofErr w:type="spellEnd"/>
      <w:proofErr w:type="gramEnd"/>
      <w:r>
        <w:t>,</w:t>
      </w:r>
      <w:r w:rsidRPr="00297A26">
        <w:t xml:space="preserve"> </w:t>
      </w:r>
      <w:r>
        <w:t>Julie</w:t>
      </w:r>
      <w:r w:rsidR="0023237F">
        <w:tab/>
      </w:r>
      <w:r w:rsidR="0023237F">
        <w:tab/>
      </w:r>
      <w:r>
        <w:t>Jensen,</w:t>
      </w:r>
      <w:r w:rsidRPr="00297A26">
        <w:t xml:space="preserve"> </w:t>
      </w:r>
      <w:r>
        <w:t>Jody</w:t>
      </w:r>
      <w:r w:rsidR="0023237F">
        <w:tab/>
      </w:r>
      <w:r w:rsidR="0023237F">
        <w:tab/>
      </w:r>
      <w:proofErr w:type="spellStart"/>
      <w:r>
        <w:t>Killary</w:t>
      </w:r>
      <w:proofErr w:type="spellEnd"/>
      <w:r>
        <w:t>, Ann</w:t>
      </w:r>
      <w:r w:rsidR="0023237F">
        <w:tab/>
      </w:r>
      <w:r w:rsidR="0023237F">
        <w:tab/>
      </w:r>
      <w:r>
        <w:t>Koukl, Jim</w:t>
      </w:r>
      <w:r w:rsidR="0023237F">
        <w:t xml:space="preserve">       </w:t>
      </w:r>
      <w:proofErr w:type="spellStart"/>
      <w:r>
        <w:t>Kovalik</w:t>
      </w:r>
      <w:proofErr w:type="spellEnd"/>
      <w:r>
        <w:t>, Gae</w:t>
      </w:r>
      <w:r w:rsidR="0023237F">
        <w:tab/>
      </w:r>
      <w:r w:rsidR="0023237F">
        <w:tab/>
      </w:r>
      <w:r>
        <w:t>Leaf,</w:t>
      </w:r>
      <w:r w:rsidRPr="00297A26">
        <w:t xml:space="preserve"> </w:t>
      </w:r>
      <w:r>
        <w:t>Murray</w:t>
      </w:r>
      <w:r w:rsidR="0023237F">
        <w:tab/>
      </w:r>
      <w:r w:rsidR="0023237F">
        <w:tab/>
      </w:r>
      <w:proofErr w:type="spellStart"/>
      <w:r>
        <w:t>Marshak</w:t>
      </w:r>
      <w:proofErr w:type="spellEnd"/>
      <w:r>
        <w:t>, David</w:t>
      </w:r>
      <w:r w:rsidR="0023237F">
        <w:tab/>
      </w:r>
      <w:proofErr w:type="spellStart"/>
      <w:r>
        <w:t>Molony</w:t>
      </w:r>
      <w:proofErr w:type="spellEnd"/>
      <w:r>
        <w:t>, Don</w:t>
      </w:r>
      <w:r w:rsidR="002311F0">
        <w:t xml:space="preserve"> </w:t>
      </w:r>
      <w:r>
        <w:t xml:space="preserve"> Morgan, </w:t>
      </w:r>
      <w:proofErr w:type="spellStart"/>
      <w:r>
        <w:t>Bobbette</w:t>
      </w:r>
      <w:proofErr w:type="spellEnd"/>
      <w:r w:rsidR="0023237F">
        <w:tab/>
      </w:r>
      <w:r>
        <w:t>Pounds, Lori</w:t>
      </w:r>
      <w:r w:rsidR="0023237F">
        <w:tab/>
      </w:r>
      <w:r w:rsidR="0023237F">
        <w:tab/>
      </w:r>
      <w:r>
        <w:t>Ross, Catherine</w:t>
      </w:r>
      <w:r w:rsidR="0023237F">
        <w:tab/>
      </w:r>
      <w:r>
        <w:t>Saavedra, Dora</w:t>
      </w:r>
      <w:r w:rsidR="00CE6C6B">
        <w:t xml:space="preserve"> </w:t>
      </w:r>
      <w:r>
        <w:t>Sereno, Anne</w:t>
      </w:r>
      <w:r w:rsidR="0023237F">
        <w:tab/>
      </w:r>
      <w:r w:rsidR="0023237F">
        <w:tab/>
      </w:r>
      <w:r>
        <w:t>Sol,</w:t>
      </w:r>
      <w:r w:rsidRPr="00297A26">
        <w:t xml:space="preserve"> </w:t>
      </w:r>
      <w:r>
        <w:t>Antoinette</w:t>
      </w:r>
      <w:r w:rsidR="0023237F">
        <w:tab/>
      </w:r>
      <w:r>
        <w:t>Walker, David</w:t>
      </w:r>
    </w:p>
    <w:p w14:paraId="037EEDFE" w14:textId="7903FE73" w:rsidR="00D61174" w:rsidRPr="00D61174" w:rsidRDefault="00D61174" w:rsidP="00D61174">
      <w:r w:rsidRPr="00740C6C">
        <w:rPr>
          <w:b/>
        </w:rPr>
        <w:t>Introductions and Review of August BOR Meeting</w:t>
      </w:r>
    </w:p>
    <w:p w14:paraId="7F325325" w14:textId="2EED2E05" w:rsidR="00513A89" w:rsidRDefault="00D61174" w:rsidP="00513A89">
      <w:r w:rsidRPr="00D61174">
        <w:t>Update from the last spring FAC Meeting</w:t>
      </w:r>
      <w:r>
        <w:t xml:space="preserve">. Chair Ann Killary informed the representatives that </w:t>
      </w:r>
      <w:r w:rsidR="00513A89">
        <w:t xml:space="preserve">this year she decided to provide a written report to the BOR as well as the oral presentation at the August BOR meeting.  She also invited the co-chairs of the standing committees of the FAC to sit at the BOR table and participate in the FAC report. </w:t>
      </w:r>
      <w:r w:rsidR="006227F6">
        <w:t xml:space="preserve"> </w:t>
      </w:r>
      <w:r w:rsidR="00513A89">
        <w:t>The FAC group reporting to the Board of Regents included the chairs of Health Affairs, Governance and Academic Affairs in addition the chair,</w:t>
      </w:r>
      <w:r w:rsidR="001A4207">
        <w:t xml:space="preserve"> </w:t>
      </w:r>
      <w:r w:rsidR="00513A89">
        <w:t>past chair and past-past chair</w:t>
      </w:r>
      <w:r w:rsidR="006227F6">
        <w:t>.</w:t>
      </w:r>
    </w:p>
    <w:p w14:paraId="377CC885" w14:textId="5C0B464A" w:rsidR="00E769F2" w:rsidRDefault="00D61174" w:rsidP="00D61174">
      <w:r>
        <w:t xml:space="preserve">FAC reported on what we accomplished during the past academic year and added our main focus and priorities for the 2015-2016 academic </w:t>
      </w:r>
      <w:proofErr w:type="gramStart"/>
      <w:r>
        <w:t>year</w:t>
      </w:r>
      <w:proofErr w:type="gramEnd"/>
      <w:r>
        <w:t xml:space="preserve">. </w:t>
      </w:r>
      <w:r w:rsidR="006227F6">
        <w:t xml:space="preserve"> </w:t>
      </w:r>
      <w:r>
        <w:t>Our priorities for the upcoming year are</w:t>
      </w:r>
      <w:r w:rsidR="00E769F2">
        <w:t>:</w:t>
      </w:r>
    </w:p>
    <w:p w14:paraId="49256657" w14:textId="2CC4363B" w:rsidR="00E769F2" w:rsidRDefault="00336F23" w:rsidP="00E769F2">
      <w:pPr>
        <w:pStyle w:val="ListParagraph"/>
        <w:numPr>
          <w:ilvl w:val="0"/>
          <w:numId w:val="4"/>
        </w:numPr>
      </w:pPr>
      <w:r>
        <w:t>Shared G</w:t>
      </w:r>
      <w:r w:rsidR="00E769F2">
        <w:t>overnance-We will identify the v</w:t>
      </w:r>
      <w:r>
        <w:t xml:space="preserve">arious forms and mechanisms of </w:t>
      </w:r>
      <w:r w:rsidR="00E769F2">
        <w:t xml:space="preserve">governance on each campus, </w:t>
      </w:r>
      <w:proofErr w:type="gramStart"/>
      <w:r w:rsidR="00E769F2">
        <w:t>then</w:t>
      </w:r>
      <w:proofErr w:type="gramEnd"/>
      <w:r w:rsidR="00E769F2">
        <w:t xml:space="preserve"> we will identify best practices. </w:t>
      </w:r>
      <w:r w:rsidR="006227F6">
        <w:t xml:space="preserve"> </w:t>
      </w:r>
      <w:r w:rsidR="00E769F2">
        <w:t>Our goal is to enhance and support shared gov</w:t>
      </w:r>
      <w:r w:rsidR="006227F6">
        <w:t>ernance on all of our campuses;</w:t>
      </w:r>
    </w:p>
    <w:p w14:paraId="3AD3F125" w14:textId="5011B5FF" w:rsidR="00E769F2" w:rsidRDefault="00E769F2" w:rsidP="00E769F2">
      <w:pPr>
        <w:pStyle w:val="ListParagraph"/>
        <w:numPr>
          <w:ilvl w:val="0"/>
          <w:numId w:val="4"/>
        </w:numPr>
      </w:pPr>
      <w:r>
        <w:t>R</w:t>
      </w:r>
      <w:r w:rsidR="00D61174">
        <w:t>esear</w:t>
      </w:r>
      <w:r w:rsidR="00336F23">
        <w:t xml:space="preserve">ch Success </w:t>
      </w:r>
      <w:r>
        <w:t>-We will look at current support for faculty research and examine new grant opportuni</w:t>
      </w:r>
      <w:r w:rsidR="006227F6">
        <w:t>ties to support faculty in the S</w:t>
      </w:r>
      <w:r>
        <w:t>ystem in both</w:t>
      </w:r>
      <w:r w:rsidR="00336F23">
        <w:t xml:space="preserve"> academic and health institutio</w:t>
      </w:r>
      <w:r>
        <w:t xml:space="preserve">ns. </w:t>
      </w:r>
      <w:r w:rsidR="006227F6">
        <w:t xml:space="preserve"> </w:t>
      </w:r>
      <w:r>
        <w:t>We need to integ</w:t>
      </w:r>
      <w:r w:rsidR="006227F6">
        <w:t>rate and support our new units;</w:t>
      </w:r>
    </w:p>
    <w:p w14:paraId="6FD6F49A" w14:textId="40166152" w:rsidR="00E769F2" w:rsidRDefault="00336F23" w:rsidP="00D61174">
      <w:pPr>
        <w:pStyle w:val="ListParagraph"/>
        <w:numPr>
          <w:ilvl w:val="0"/>
          <w:numId w:val="4"/>
        </w:numPr>
      </w:pPr>
      <w:r>
        <w:lastRenderedPageBreak/>
        <w:t>Core C</w:t>
      </w:r>
      <w:r w:rsidR="00E769F2">
        <w:t xml:space="preserve">urriculum-there has been an increase in dual credits that students bring with them when they enter UT. </w:t>
      </w:r>
      <w:r w:rsidR="006227F6">
        <w:t xml:space="preserve"> </w:t>
      </w:r>
      <w:r w:rsidR="00E769F2">
        <w:t xml:space="preserve">Some issues have arisen from this increase. </w:t>
      </w:r>
      <w:r w:rsidR="006227F6">
        <w:t xml:space="preserve"> </w:t>
      </w:r>
      <w:r w:rsidR="00E769F2">
        <w:t xml:space="preserve">We need to identify where students are earning their core credentials, whether dual credit programs are helping or hindering student progress, and identify successes and difficulties. </w:t>
      </w:r>
      <w:r w:rsidR="006227F6">
        <w:t xml:space="preserve"> </w:t>
      </w:r>
      <w:r>
        <w:t>This study should aid us in our mission to</w:t>
      </w:r>
      <w:r w:rsidR="00E769F2" w:rsidRPr="00D61174">
        <w:t xml:space="preserve"> prepare students with a </w:t>
      </w:r>
      <w:r>
        <w:t xml:space="preserve">broad </w:t>
      </w:r>
      <w:r w:rsidR="00E769F2" w:rsidRPr="00D61174">
        <w:t xml:space="preserve">base </w:t>
      </w:r>
      <w:r>
        <w:t xml:space="preserve">of knowledge and skills </w:t>
      </w:r>
      <w:r w:rsidR="00E769F2" w:rsidRPr="00D61174">
        <w:t>to continue on with their studies.</w:t>
      </w:r>
      <w:r w:rsidR="006227F6">
        <w:t xml:space="preserve">  </w:t>
      </w:r>
      <w:r>
        <w:t>We will work with David Troutman from Strategic Initiatives on this study.</w:t>
      </w:r>
    </w:p>
    <w:p w14:paraId="6A40CD29" w14:textId="5E65EE5E" w:rsidR="00D61174" w:rsidRPr="00D61174" w:rsidRDefault="00D61174" w:rsidP="00336F23">
      <w:r w:rsidRPr="00D61174">
        <w:t>Regents 90101- IP issues</w:t>
      </w:r>
      <w:r w:rsidR="00336F23">
        <w:t xml:space="preserve"> were discussed. Chair Killary explained that we were not included on the task force looking at revising the regents’ rule for whatever reason. The lack of faculty participation is of great concern. </w:t>
      </w:r>
      <w:r w:rsidR="006227F6">
        <w:t xml:space="preserve"> </w:t>
      </w:r>
      <w:r w:rsidR="00336F23">
        <w:t xml:space="preserve">The FAC executive </w:t>
      </w:r>
      <w:r w:rsidR="006227F6">
        <w:t>committee</w:t>
      </w:r>
      <w:r w:rsidR="00336F23">
        <w:t xml:space="preserve"> contacted Chancellor </w:t>
      </w:r>
      <w:proofErr w:type="spellStart"/>
      <w:r w:rsidR="00336F23">
        <w:t>McRaven</w:t>
      </w:r>
      <w:proofErr w:type="spellEnd"/>
      <w:r w:rsidR="00336F23">
        <w:t xml:space="preserve"> with our concerns</w:t>
      </w:r>
      <w:r w:rsidR="00130CEB">
        <w:t xml:space="preserve"> about our exclusion and potential unintended consequences</w:t>
      </w:r>
      <w:r w:rsidR="00336F23">
        <w:t xml:space="preserve">. </w:t>
      </w:r>
      <w:r w:rsidR="006227F6">
        <w:t xml:space="preserve"> </w:t>
      </w:r>
      <w:r w:rsidRPr="00D61174">
        <w:t>We are now scheduled to participate in the implementation a</w:t>
      </w:r>
      <w:r w:rsidR="00336F23">
        <w:t xml:space="preserve">nd writing of the System model policy.  </w:t>
      </w:r>
      <w:r w:rsidR="00130CEB">
        <w:t>A new industry friendly preamble and student intellectual property rights were added</w:t>
      </w:r>
      <w:r w:rsidR="00513A89">
        <w:t xml:space="preserve"> as a section at the end that allowed UTS institutions to hold equity interest in companies</w:t>
      </w:r>
      <w:r w:rsidR="00130CEB">
        <w:t xml:space="preserve">. </w:t>
      </w:r>
      <w:r w:rsidR="00D21E55">
        <w:t xml:space="preserve"> </w:t>
      </w:r>
      <w:r w:rsidR="00130CEB">
        <w:t>There is still work to be done on the role of the creator, authorship, timeline, and implementation.</w:t>
      </w:r>
    </w:p>
    <w:p w14:paraId="530B91CF" w14:textId="29456F66" w:rsidR="00D61174" w:rsidRPr="00D61174" w:rsidRDefault="00D61174" w:rsidP="00D61174">
      <w:r w:rsidRPr="00D61174">
        <w:t>[</w:t>
      </w:r>
      <w:r w:rsidR="00D44C59">
        <w:rPr>
          <w:rStyle w:val="CommentReference"/>
        </w:rPr>
        <w:commentReference w:id="1"/>
      </w:r>
      <w:r w:rsidR="00740C6C">
        <w:t>POSTPONED</w:t>
      </w:r>
      <w:r w:rsidRPr="00D61174">
        <w:t xml:space="preserve">: Approval of minutes of meeting of April 2015 and Strategic </w:t>
      </w:r>
      <w:proofErr w:type="gramStart"/>
      <w:r w:rsidRPr="00D61174">
        <w:t>Planning ]</w:t>
      </w:r>
      <w:proofErr w:type="gramEnd"/>
    </w:p>
    <w:p w14:paraId="7DE58BF6" w14:textId="13E908D9" w:rsidR="00A3365E" w:rsidRDefault="00130CEB" w:rsidP="00812751">
      <w:r w:rsidRPr="00A3365E">
        <w:rPr>
          <w:b/>
        </w:rPr>
        <w:t xml:space="preserve">Presentation: </w:t>
      </w:r>
      <w:r w:rsidR="00D61174" w:rsidRPr="00A3365E">
        <w:rPr>
          <w:b/>
        </w:rPr>
        <w:t>Dr. David Troutman, Director for Strateg</w:t>
      </w:r>
      <w:r w:rsidRPr="00A3365E">
        <w:rPr>
          <w:b/>
        </w:rPr>
        <w:t>ic Initiatives</w:t>
      </w:r>
      <w:r>
        <w:t xml:space="preserve"> </w:t>
      </w:r>
      <w:r w:rsidRPr="00A3365E">
        <w:rPr>
          <w:b/>
        </w:rPr>
        <w:t>(and</w:t>
      </w:r>
      <w:r w:rsidR="006227F6">
        <w:rPr>
          <w:b/>
        </w:rPr>
        <w:t xml:space="preserve"> Jessica </w:t>
      </w:r>
      <w:r w:rsidRPr="00A3365E">
        <w:rPr>
          <w:b/>
        </w:rPr>
        <w:t>Shedd</w:t>
      </w:r>
      <w:r w:rsidR="00D61174" w:rsidRPr="00A3365E">
        <w:rPr>
          <w:b/>
        </w:rPr>
        <w:t>)</w:t>
      </w:r>
      <w:r w:rsidRPr="00A3365E">
        <w:rPr>
          <w:b/>
        </w:rPr>
        <w:t>.</w:t>
      </w:r>
      <w:r>
        <w:t xml:space="preserve"> </w:t>
      </w:r>
    </w:p>
    <w:p w14:paraId="6A374D6F" w14:textId="0F5318FC" w:rsidR="00D61174" w:rsidRPr="00D61174" w:rsidRDefault="00130CEB" w:rsidP="00812751">
      <w:r>
        <w:t xml:space="preserve">Dr. Troutman gave an overview of his office, the types of data they capture and their mission to transform meaningful data </w:t>
      </w:r>
      <w:r w:rsidR="00812751">
        <w:t>i</w:t>
      </w:r>
      <w:r w:rsidR="006227F6">
        <w:t>nto information to support the S</w:t>
      </w:r>
      <w:r w:rsidR="00812751">
        <w:t>ystem’s miss</w:t>
      </w:r>
      <w:r w:rsidR="006227F6">
        <w:t>i</w:t>
      </w:r>
      <w:r w:rsidR="00812751">
        <w:t>on.</w:t>
      </w:r>
      <w:r w:rsidR="006227F6">
        <w:t xml:space="preserve"> </w:t>
      </w:r>
      <w:r w:rsidR="00812751">
        <w:t xml:space="preserve"> The presentation was distributed to the FAC representatives.</w:t>
      </w:r>
      <w:r w:rsidR="006227F6">
        <w:t xml:space="preserve"> </w:t>
      </w:r>
      <w:r w:rsidR="00812751">
        <w:t xml:space="preserve"> One of the areas that Dr. Troutman and his team are studying is </w:t>
      </w:r>
      <w:r w:rsidR="00D61174" w:rsidRPr="00D61174">
        <w:t xml:space="preserve">the impact </w:t>
      </w:r>
      <w:r w:rsidR="00812751">
        <w:t>of</w:t>
      </w:r>
      <w:r w:rsidR="00D61174" w:rsidRPr="00D61174">
        <w:t xml:space="preserve"> different pathways to</w:t>
      </w:r>
      <w:r w:rsidR="006227F6">
        <w:t xml:space="preserve"> </w:t>
      </w:r>
      <w:r w:rsidR="00812751">
        <w:t xml:space="preserve">student </w:t>
      </w:r>
      <w:r w:rsidR="00D61174" w:rsidRPr="00D61174">
        <w:t>success (part time students, working</w:t>
      </w:r>
      <w:r w:rsidR="001A4207">
        <w:t xml:space="preserve"> </w:t>
      </w:r>
      <w:r w:rsidR="00D61174" w:rsidRPr="00D61174">
        <w:t xml:space="preserve">students </w:t>
      </w:r>
      <w:r w:rsidR="00812751">
        <w:t>and what</w:t>
      </w:r>
      <w:r w:rsidR="00D61174" w:rsidRPr="00D61174">
        <w:t xml:space="preserve"> adjustment</w:t>
      </w:r>
      <w:r w:rsidR="00812751">
        <w:t>s are needed to accommodate a</w:t>
      </w:r>
      <w:r w:rsidR="006227F6">
        <w:t xml:space="preserve"> student body w</w:t>
      </w:r>
      <w:r w:rsidR="00812751">
        <w:t xml:space="preserve">ith </w:t>
      </w:r>
      <w:r w:rsidR="00D61174" w:rsidRPr="00D61174">
        <w:t xml:space="preserve">significantly different profile </w:t>
      </w:r>
      <w:r w:rsidR="00812751">
        <w:t>from</w:t>
      </w:r>
      <w:r w:rsidR="006227F6">
        <w:t xml:space="preserve"> </w:t>
      </w:r>
      <w:r w:rsidR="00812751">
        <w:t xml:space="preserve">traditional student bodies. </w:t>
      </w:r>
      <w:r w:rsidR="006227F6">
        <w:t xml:space="preserve"> </w:t>
      </w:r>
      <w:r w:rsidR="00812751">
        <w:t xml:space="preserve">They are looking to </w:t>
      </w:r>
      <w:r w:rsidR="00D61174" w:rsidRPr="00D61174">
        <w:t>develop a way to account for different student pipelines.</w:t>
      </w:r>
      <w:r w:rsidR="00812751">
        <w:t xml:space="preserve"> </w:t>
      </w:r>
      <w:r w:rsidR="006227F6">
        <w:t xml:space="preserve"> </w:t>
      </w:r>
      <w:r w:rsidR="00812751">
        <w:t xml:space="preserve">His office is working with a </w:t>
      </w:r>
      <w:r w:rsidR="00D61174" w:rsidRPr="00D61174">
        <w:t>technical group from each campus to dev</w:t>
      </w:r>
      <w:r w:rsidR="00812751">
        <w:t>elop</w:t>
      </w:r>
      <w:r w:rsidR="00D61174" w:rsidRPr="00D61174">
        <w:t xml:space="preserve"> metric</w:t>
      </w:r>
      <w:r w:rsidR="00812751">
        <w:t xml:space="preserve">s. </w:t>
      </w:r>
      <w:r w:rsidR="006227F6">
        <w:t xml:space="preserve"> </w:t>
      </w:r>
      <w:r w:rsidR="00812751">
        <w:t xml:space="preserve">They are looking at </w:t>
      </w:r>
      <w:r w:rsidR="00D61174" w:rsidRPr="00D61174">
        <w:t>predictive vs. actual grad</w:t>
      </w:r>
      <w:r w:rsidR="00812751">
        <w:t xml:space="preserve">uation rates, </w:t>
      </w:r>
      <w:r w:rsidR="00D61174" w:rsidRPr="00D61174">
        <w:t>cont</w:t>
      </w:r>
      <w:r w:rsidR="00812751">
        <w:t xml:space="preserve">rolling for a number of factors. </w:t>
      </w:r>
      <w:r w:rsidR="0060407F">
        <w:t xml:space="preserve"> </w:t>
      </w:r>
      <w:r w:rsidR="00812751">
        <w:t xml:space="preserve">A discussion was held on the importance of various factors such as socio-economic level. </w:t>
      </w:r>
    </w:p>
    <w:p w14:paraId="66A278E8" w14:textId="77777777" w:rsidR="00D61174" w:rsidRPr="00D61174" w:rsidRDefault="00812751" w:rsidP="00812751">
      <w:r>
        <w:t>Q. C</w:t>
      </w:r>
      <w:r w:rsidR="00D61174" w:rsidRPr="00D61174">
        <w:t>an we look at economic data post graduation to figure success based on their working status?</w:t>
      </w:r>
    </w:p>
    <w:p w14:paraId="02055778" w14:textId="59A3BC44" w:rsidR="00812751" w:rsidRDefault="00812751" w:rsidP="00812751">
      <w:r>
        <w:t>Dr. Troutman stated that w</w:t>
      </w:r>
      <w:r w:rsidR="00D61174" w:rsidRPr="00D61174">
        <w:t>orking on campus has a</w:t>
      </w:r>
      <w:r w:rsidR="00A8162E">
        <w:t xml:space="preserve"> </w:t>
      </w:r>
      <w:r w:rsidR="00D61174" w:rsidRPr="00D61174">
        <w:t xml:space="preserve">positive effect on </w:t>
      </w:r>
      <w:r>
        <w:t>graduation rates.</w:t>
      </w:r>
      <w:r w:rsidR="0060407F">
        <w:t xml:space="preserve"> </w:t>
      </w:r>
      <w:r>
        <w:t xml:space="preserve"> However w</w:t>
      </w:r>
      <w:r w:rsidR="00D61174" w:rsidRPr="00D61174">
        <w:t>e don’t kno</w:t>
      </w:r>
      <w:r>
        <w:t xml:space="preserve">w how many hours students work and we </w:t>
      </w:r>
      <w:r w:rsidR="00D61174" w:rsidRPr="00D61174">
        <w:t xml:space="preserve">don’t know the threshold where positive becomes a negative. We are missing some info. We don’t have the occupation but we know the industry and earnings from the CB. </w:t>
      </w:r>
      <w:r w:rsidR="0060407F">
        <w:t xml:space="preserve"> </w:t>
      </w:r>
      <w:r w:rsidR="00D61174" w:rsidRPr="00D61174">
        <w:t xml:space="preserve">That info is not available. </w:t>
      </w:r>
      <w:r w:rsidR="0060407F">
        <w:t xml:space="preserve"> </w:t>
      </w:r>
      <w:r w:rsidR="00D61174" w:rsidRPr="00D61174">
        <w:t xml:space="preserve">We have quarterly earnings and industry. </w:t>
      </w:r>
      <w:r w:rsidR="0060407F">
        <w:t xml:space="preserve"> </w:t>
      </w:r>
      <w:r w:rsidR="00D61174" w:rsidRPr="00D61174">
        <w:t xml:space="preserve">Those are the two pieces of info that we </w:t>
      </w:r>
      <w:r>
        <w:t xml:space="preserve">do </w:t>
      </w:r>
      <w:r w:rsidR="0060407F">
        <w:t>have.</w:t>
      </w:r>
    </w:p>
    <w:p w14:paraId="21F93B63" w14:textId="0DB904E2" w:rsidR="00D61174" w:rsidRPr="00D61174" w:rsidRDefault="00812751" w:rsidP="00181F2C">
      <w:r>
        <w:t xml:space="preserve">Representatives had questions regarding </w:t>
      </w:r>
      <w:r w:rsidR="00D61174" w:rsidRPr="00D61174">
        <w:t>unpaid internships</w:t>
      </w:r>
      <w:r>
        <w:t xml:space="preserve"> </w:t>
      </w:r>
      <w:r w:rsidR="00181F2C">
        <w:t xml:space="preserve">and </w:t>
      </w:r>
      <w:r>
        <w:t>transfer students (</w:t>
      </w:r>
      <w:r w:rsidRPr="00D61174">
        <w:t>they do</w:t>
      </w:r>
      <w:r>
        <w:t xml:space="preserve"> not</w:t>
      </w:r>
      <w:r w:rsidRPr="00D61174">
        <w:t xml:space="preserve"> ever register as having graduated-</w:t>
      </w:r>
      <w:r>
        <w:t xml:space="preserve">students </w:t>
      </w:r>
      <w:r w:rsidRPr="00D61174">
        <w:t>who star</w:t>
      </w:r>
      <w:r>
        <w:t>t in a comm</w:t>
      </w:r>
      <w:r w:rsidR="00181F2C">
        <w:t xml:space="preserve">unity </w:t>
      </w:r>
      <w:r w:rsidR="00181F2C">
        <w:lastRenderedPageBreak/>
        <w:t xml:space="preserve">college are not tracked). Dr. Troutman explained that they were </w:t>
      </w:r>
      <w:r w:rsidR="00D61174" w:rsidRPr="00D61174">
        <w:t xml:space="preserve">trying to figure out how to deal with that information. </w:t>
      </w:r>
      <w:r w:rsidR="0060407F">
        <w:t xml:space="preserve"> </w:t>
      </w:r>
      <w:r w:rsidR="00181F2C">
        <w:t>He explained that on</w:t>
      </w:r>
      <w:r w:rsidR="004F6D6E">
        <w:t>e way of looking at this factor</w:t>
      </w:r>
      <w:r w:rsidR="00181F2C">
        <w:t xml:space="preserve"> is to look at </w:t>
      </w:r>
      <w:r w:rsidR="0060407F">
        <w:t>Semester Credit Hour (</w:t>
      </w:r>
      <w:r w:rsidR="00D61174" w:rsidRPr="00D61174">
        <w:t>SCH</w:t>
      </w:r>
      <w:r w:rsidR="0060407F">
        <w:t>)</w:t>
      </w:r>
      <w:r w:rsidR="00D61174" w:rsidRPr="00D61174">
        <w:t xml:space="preserve"> consumption </w:t>
      </w:r>
      <w:r w:rsidR="00181F2C">
        <w:t>compared to</w:t>
      </w:r>
      <w:r w:rsidR="00D61174" w:rsidRPr="00D61174">
        <w:t xml:space="preserve"> how long it takes to graduate.</w:t>
      </w:r>
      <w:r w:rsidR="0060407F">
        <w:t xml:space="preserve"> </w:t>
      </w:r>
      <w:r w:rsidR="00D61174" w:rsidRPr="00D61174">
        <w:t xml:space="preserve"> </w:t>
      </w:r>
      <w:r w:rsidR="00181F2C">
        <w:t>He suggested that a student taking eight years to degree</w:t>
      </w:r>
      <w:r w:rsidR="00D61174" w:rsidRPr="00D61174">
        <w:t xml:space="preserve"> at 120 hours and </w:t>
      </w:r>
      <w:r w:rsidR="00181F2C">
        <w:t xml:space="preserve">a student earning a degree in four years </w:t>
      </w:r>
      <w:r w:rsidR="00D61174" w:rsidRPr="00D61174">
        <w:t xml:space="preserve">at 120 hours should be counted as student success. </w:t>
      </w:r>
      <w:r w:rsidR="0060407F">
        <w:t xml:space="preserve"> </w:t>
      </w:r>
      <w:r w:rsidR="00181F2C">
        <w:t>One student is n</w:t>
      </w:r>
      <w:r w:rsidR="00D61174" w:rsidRPr="00D61174">
        <w:t>ot consuming university resources</w:t>
      </w:r>
      <w:r w:rsidR="00181F2C">
        <w:t xml:space="preserve"> more than the other. </w:t>
      </w:r>
      <w:r w:rsidR="0060407F">
        <w:t xml:space="preserve"> </w:t>
      </w:r>
      <w:r w:rsidR="00D61174" w:rsidRPr="00D61174">
        <w:t>We need to develop the transfer area</w:t>
      </w:r>
      <w:r w:rsidR="00181F2C">
        <w:t xml:space="preserve">. </w:t>
      </w:r>
      <w:r w:rsidR="0060407F">
        <w:t xml:space="preserve"> </w:t>
      </w:r>
      <w:r w:rsidR="00181F2C">
        <w:t>The</w:t>
      </w:r>
      <w:r w:rsidR="0060407F">
        <w:t xml:space="preserve"> </w:t>
      </w:r>
      <w:r w:rsidR="00181F2C">
        <w:t>transfer student rate varies</w:t>
      </w:r>
      <w:r w:rsidR="0060407F">
        <w:t xml:space="preserve"> </w:t>
      </w:r>
      <w:r w:rsidR="00D61174" w:rsidRPr="00D61174">
        <w:t xml:space="preserve">enormously campus to campus. </w:t>
      </w:r>
      <w:r w:rsidR="0060407F">
        <w:t xml:space="preserve"> </w:t>
      </w:r>
      <w:r w:rsidR="00D61174" w:rsidRPr="00D61174">
        <w:t>Up to 60% of students are transfer</w:t>
      </w:r>
      <w:r w:rsidR="00181F2C">
        <w:t>s</w:t>
      </w:r>
      <w:r w:rsidR="00D61174" w:rsidRPr="00D61174">
        <w:t xml:space="preserve">. </w:t>
      </w:r>
      <w:r w:rsidR="0060407F">
        <w:t xml:space="preserve"> </w:t>
      </w:r>
      <w:r w:rsidR="00D61174" w:rsidRPr="00D61174">
        <w:t>We are figuring out a way to account for this.</w:t>
      </w:r>
    </w:p>
    <w:p w14:paraId="7167FF8F" w14:textId="2E03A6E3" w:rsidR="00D61174" w:rsidRDefault="0060407F" w:rsidP="00181F2C">
      <w:r>
        <w:t xml:space="preserve">Possible </w:t>
      </w:r>
      <w:r w:rsidR="00D61174" w:rsidRPr="00D61174">
        <w:t>Research Collaboration</w:t>
      </w:r>
      <w:r w:rsidR="00181F2C">
        <w:t xml:space="preserve">: </w:t>
      </w:r>
      <w:r>
        <w:t xml:space="preserve"> </w:t>
      </w:r>
      <w:r w:rsidR="00181F2C">
        <w:t xml:space="preserve">In an effort </w:t>
      </w:r>
      <w:r w:rsidR="00D61174" w:rsidRPr="00D61174">
        <w:t>to ensure student</w:t>
      </w:r>
      <w:r w:rsidR="00181F2C">
        <w:t xml:space="preserve"> success, we need to identify and assess the </w:t>
      </w:r>
      <w:r w:rsidR="00D61174" w:rsidRPr="00D61174">
        <w:t>methods by which the student receives the Core and its correlation with graduation rate</w:t>
      </w:r>
      <w:r w:rsidR="00181F2C">
        <w:t xml:space="preserve">s. </w:t>
      </w:r>
      <w:r>
        <w:t xml:space="preserve"> </w:t>
      </w:r>
      <w:r w:rsidR="00181F2C">
        <w:t xml:space="preserve">We focus on three areas: </w:t>
      </w:r>
      <w:r w:rsidR="00D61174" w:rsidRPr="00D61174">
        <w:t xml:space="preserve">writing, </w:t>
      </w:r>
      <w:r w:rsidR="00181F2C">
        <w:t>reading and</w:t>
      </w:r>
      <w:r>
        <w:t xml:space="preserve"> </w:t>
      </w:r>
      <w:r w:rsidR="00181F2C">
        <w:t xml:space="preserve">mathematical skills.  We need to look at </w:t>
      </w:r>
      <w:r w:rsidR="00D61174" w:rsidRPr="00D61174">
        <w:t xml:space="preserve">course sequencing—how successful are students negotiating the series of courses. </w:t>
      </w:r>
      <w:r>
        <w:t xml:space="preserve"> </w:t>
      </w:r>
      <w:r w:rsidR="00D61174" w:rsidRPr="00D61174">
        <w:t>We have found that</w:t>
      </w:r>
      <w:r>
        <w:t xml:space="preserve"> </w:t>
      </w:r>
      <w:r w:rsidR="00D61174" w:rsidRPr="00D61174">
        <w:t>students taking course sequence on campus do better than those coming in with the core from outside</w:t>
      </w:r>
      <w:r w:rsidR="00181F2C">
        <w:t>.</w:t>
      </w:r>
    </w:p>
    <w:p w14:paraId="3DC40371" w14:textId="5D261320" w:rsidR="00181F2C" w:rsidRPr="00D61174" w:rsidRDefault="00181F2C" w:rsidP="00181F2C">
      <w:r>
        <w:t>Discussion on areas to be studied, the unequal level and quality of dual credit courses, course rotation, classification (a</w:t>
      </w:r>
      <w:r w:rsidRPr="00D61174">
        <w:t xml:space="preserve"> freshman </w:t>
      </w:r>
      <w:r>
        <w:t xml:space="preserve">can enter as </w:t>
      </w:r>
      <w:r w:rsidRPr="00D61174">
        <w:t>a junior</w:t>
      </w:r>
      <w:r w:rsidR="00A3365E">
        <w:t xml:space="preserve">, for example), college readiness, </w:t>
      </w:r>
      <w:r>
        <w:t>risk factors for students coming in with dual credit, and the identification of pathways to failure as well as the pathways to success.</w:t>
      </w:r>
    </w:p>
    <w:p w14:paraId="23C4CE82" w14:textId="0B76C7EA" w:rsidR="00D61174" w:rsidRPr="00D61174" w:rsidRDefault="00D61174" w:rsidP="00D61174">
      <w:r w:rsidRPr="00D61174">
        <w:rPr>
          <w:b/>
          <w:bCs/>
        </w:rPr>
        <w:t xml:space="preserve">Dr. Steve Leslie, </w:t>
      </w:r>
      <w:r w:rsidR="00A3365E" w:rsidRPr="00A3365E">
        <w:rPr>
          <w:b/>
          <w:bCs/>
        </w:rPr>
        <w:t xml:space="preserve">Executive </w:t>
      </w:r>
      <w:proofErr w:type="gramStart"/>
      <w:r w:rsidR="00A3365E" w:rsidRPr="00A3365E">
        <w:rPr>
          <w:b/>
          <w:bCs/>
        </w:rPr>
        <w:t>Vice</w:t>
      </w:r>
      <w:proofErr w:type="gramEnd"/>
      <w:r w:rsidR="00A3365E" w:rsidRPr="00A3365E">
        <w:rPr>
          <w:b/>
          <w:bCs/>
        </w:rPr>
        <w:t xml:space="preserve"> Chancellor</w:t>
      </w:r>
      <w:r w:rsidRPr="00D61174">
        <w:rPr>
          <w:b/>
          <w:bCs/>
        </w:rPr>
        <w:t xml:space="preserve"> Academic A</w:t>
      </w:r>
      <w:r w:rsidR="00A3365E">
        <w:rPr>
          <w:b/>
          <w:bCs/>
        </w:rPr>
        <w:t>ffairs and Dr. Kevin Lemoine, Associate Vice</w:t>
      </w:r>
      <w:r w:rsidR="00382A02">
        <w:rPr>
          <w:b/>
          <w:bCs/>
        </w:rPr>
        <w:t xml:space="preserve"> </w:t>
      </w:r>
      <w:r w:rsidR="00A3365E">
        <w:rPr>
          <w:b/>
          <w:bCs/>
        </w:rPr>
        <w:t>C</w:t>
      </w:r>
      <w:r w:rsidRPr="00D61174">
        <w:rPr>
          <w:b/>
          <w:bCs/>
        </w:rPr>
        <w:t>hancellor</w:t>
      </w:r>
    </w:p>
    <w:p w14:paraId="50331D81" w14:textId="1215BDE4" w:rsidR="00D61174" w:rsidRPr="00D61174" w:rsidRDefault="00A3365E" w:rsidP="00D61174">
      <w:r>
        <w:t>Introduction</w:t>
      </w:r>
      <w:r w:rsidR="0060407F">
        <w:t>:</w:t>
      </w:r>
      <w:r>
        <w:t xml:space="preserve"> </w:t>
      </w:r>
      <w:r w:rsidR="0060407F">
        <w:t xml:space="preserve"> </w:t>
      </w:r>
      <w:r>
        <w:t xml:space="preserve">He considers himself a member of the faculty (on extended leave to administration). His goal is to support faculty. </w:t>
      </w:r>
      <w:r w:rsidR="0060407F">
        <w:t xml:space="preserve"> </w:t>
      </w:r>
      <w:r>
        <w:t xml:space="preserve">He pointed out that there is not a university </w:t>
      </w:r>
      <w:r w:rsidR="00D61174" w:rsidRPr="00D61174">
        <w:t>without faculty</w:t>
      </w:r>
      <w:r>
        <w:t xml:space="preserve"> and that </w:t>
      </w:r>
      <w:r w:rsidR="00D61174" w:rsidRPr="00D61174">
        <w:t>faculty nurture and change students’ lives</w:t>
      </w:r>
      <w:r>
        <w:t xml:space="preserve">. </w:t>
      </w:r>
      <w:r w:rsidR="0060407F">
        <w:t xml:space="preserve"> </w:t>
      </w:r>
      <w:r>
        <w:t>O</w:t>
      </w:r>
      <w:r w:rsidR="00D61174" w:rsidRPr="00D61174">
        <w:t>ur nation is what it is now is due to the</w:t>
      </w:r>
      <w:r w:rsidR="0060407F">
        <w:t xml:space="preserve"> </w:t>
      </w:r>
      <w:r w:rsidR="00D61174" w:rsidRPr="00D61174">
        <w:t>high quality of education</w:t>
      </w:r>
      <w:r w:rsidRPr="00A3365E">
        <w:t xml:space="preserve"> </w:t>
      </w:r>
      <w:r w:rsidRPr="00D61174">
        <w:t>across the nation</w:t>
      </w:r>
      <w:r>
        <w:t>.</w:t>
      </w:r>
      <w:r w:rsidR="0060407F">
        <w:t xml:space="preserve"> </w:t>
      </w:r>
      <w:r>
        <w:t xml:space="preserve"> He stressed the importance of </w:t>
      </w:r>
      <w:r w:rsidR="00D61174" w:rsidRPr="00D61174">
        <w:t xml:space="preserve">technology but </w:t>
      </w:r>
      <w:r>
        <w:t>only in</w:t>
      </w:r>
      <w:r w:rsidR="00D61174" w:rsidRPr="00D61174">
        <w:t xml:space="preserve"> partnership with faculty</w:t>
      </w:r>
      <w:r>
        <w:t xml:space="preserve"> and from a foundational standpoint, </w:t>
      </w:r>
      <w:r w:rsidR="00D61174" w:rsidRPr="00D61174">
        <w:t xml:space="preserve">faculty </w:t>
      </w:r>
      <w:r>
        <w:t>is at the</w:t>
      </w:r>
      <w:r w:rsidR="00D61174" w:rsidRPr="00D61174">
        <w:t xml:space="preserve"> center</w:t>
      </w:r>
      <w:r>
        <w:t xml:space="preserve"> of the educative enterprise. </w:t>
      </w:r>
      <w:r w:rsidR="0060407F">
        <w:t xml:space="preserve"> </w:t>
      </w:r>
      <w:r>
        <w:t xml:space="preserve">He is a </w:t>
      </w:r>
      <w:r w:rsidR="00D61174" w:rsidRPr="00D61174">
        <w:t>neuroscientist- institutional aspect is</w:t>
      </w:r>
      <w:r w:rsidR="0060407F">
        <w:t xml:space="preserve"> </w:t>
      </w:r>
      <w:r w:rsidR="00D61174" w:rsidRPr="00D61174">
        <w:t>neuroscience (history of neuroscience)</w:t>
      </w:r>
      <w:r>
        <w:t>.</w:t>
      </w:r>
      <w:r w:rsidR="0060407F">
        <w:t xml:space="preserve"> </w:t>
      </w:r>
      <w:r>
        <w:t xml:space="preserve"> In his experience those programs that b</w:t>
      </w:r>
      <w:r w:rsidR="00D61174" w:rsidRPr="00D61174">
        <w:t>rought faculty and students</w:t>
      </w:r>
      <w:r>
        <w:t xml:space="preserve"> </w:t>
      </w:r>
      <w:r w:rsidRPr="00D61174">
        <w:t>together</w:t>
      </w:r>
      <w:r>
        <w:t xml:space="preserve"> and </w:t>
      </w:r>
      <w:r w:rsidRPr="00D61174">
        <w:t>recognize</w:t>
      </w:r>
      <w:r>
        <w:t>d the importance of the student-</w:t>
      </w:r>
      <w:r w:rsidRPr="00D61174">
        <w:t>teacher relationship</w:t>
      </w:r>
      <w:r>
        <w:t xml:space="preserve"> were the most successful.</w:t>
      </w:r>
      <w:r w:rsidR="0060407F">
        <w:t xml:space="preserve"> </w:t>
      </w:r>
      <w:r>
        <w:t xml:space="preserve"> As provost from </w:t>
      </w:r>
      <w:r w:rsidR="00D61174" w:rsidRPr="00D61174">
        <w:t>2007-</w:t>
      </w:r>
      <w:r>
        <w:t xml:space="preserve">2013, he found that </w:t>
      </w:r>
      <w:r w:rsidR="00D61174" w:rsidRPr="00D61174">
        <w:t xml:space="preserve">the way to support and advance institutions </w:t>
      </w:r>
      <w:r>
        <w:t>was</w:t>
      </w:r>
      <w:r w:rsidR="00D61174" w:rsidRPr="00D61174">
        <w:t xml:space="preserve"> to support faculty.</w:t>
      </w:r>
      <w:r>
        <w:t xml:space="preserve"> </w:t>
      </w:r>
      <w:r w:rsidR="0060407F">
        <w:t xml:space="preserve"> </w:t>
      </w:r>
      <w:r>
        <w:t xml:space="preserve">Dr. Leslie commented on the strong staff at system </w:t>
      </w:r>
      <w:proofErr w:type="gramStart"/>
      <w:r>
        <w:t>who</w:t>
      </w:r>
      <w:proofErr w:type="gramEnd"/>
      <w:r>
        <w:t xml:space="preserve"> are c</w:t>
      </w:r>
      <w:r w:rsidR="00D61174" w:rsidRPr="00D61174">
        <w:t xml:space="preserve">ommitted to </w:t>
      </w:r>
      <w:r w:rsidR="0060407F">
        <w:t xml:space="preserve">educational mission and the </w:t>
      </w:r>
      <w:r w:rsidR="00D61174" w:rsidRPr="00D61174">
        <w:t>institutions.</w:t>
      </w:r>
    </w:p>
    <w:p w14:paraId="53FFB441" w14:textId="4D6EFFDE" w:rsidR="00D61174" w:rsidRPr="00D61174" w:rsidRDefault="00382A02" w:rsidP="00382A02">
      <w:r>
        <w:t>He commented on the recent g</w:t>
      </w:r>
      <w:r w:rsidR="00D61174" w:rsidRPr="00D61174">
        <w:t>ood legislative session</w:t>
      </w:r>
      <w:r w:rsidR="0060407F">
        <w:t xml:space="preserve"> </w:t>
      </w:r>
      <w:r>
        <w:t>and that he was working with the regents on the elaboration of</w:t>
      </w:r>
      <w:r w:rsidR="00D61174" w:rsidRPr="00D61174">
        <w:t xml:space="preserve"> a plan (white paper) for tuition increases</w:t>
      </w:r>
      <w:r>
        <w:t xml:space="preserve">. </w:t>
      </w:r>
      <w:r w:rsidR="0060407F">
        <w:t xml:space="preserve"> </w:t>
      </w:r>
      <w:r>
        <w:t>All the units</w:t>
      </w:r>
      <w:r w:rsidR="00D61174" w:rsidRPr="00D61174">
        <w:t xml:space="preserve"> of UT </w:t>
      </w:r>
      <w:r>
        <w:t xml:space="preserve">are </w:t>
      </w:r>
      <w:r w:rsidR="00D61174" w:rsidRPr="00D61174">
        <w:t>lagging behind peer institutions in faculty support.</w:t>
      </w:r>
      <w:r>
        <w:t xml:space="preserve"> </w:t>
      </w:r>
      <w:r w:rsidR="0060407F">
        <w:t xml:space="preserve"> </w:t>
      </w:r>
      <w:r>
        <w:t xml:space="preserve">The presidents were asked </w:t>
      </w:r>
      <w:r w:rsidR="0060407F">
        <w:t>to generate campus level needs.</w:t>
      </w:r>
    </w:p>
    <w:p w14:paraId="13B30C04" w14:textId="3F05B8A4" w:rsidR="00D61174" w:rsidRPr="00D61174" w:rsidRDefault="0060407F" w:rsidP="00D61174">
      <w:r>
        <w:t>Dr. Leslie i</w:t>
      </w:r>
      <w:r w:rsidR="00382A02">
        <w:t>ntroduced</w:t>
      </w:r>
      <w:r w:rsidR="00382A02" w:rsidRPr="00382A02">
        <w:rPr>
          <w:b/>
          <w:bCs/>
        </w:rPr>
        <w:t xml:space="preserve"> </w:t>
      </w:r>
      <w:r w:rsidR="00382A02" w:rsidRPr="00382A02">
        <w:rPr>
          <w:bCs/>
        </w:rPr>
        <w:t>Associate Vice Chancellor</w:t>
      </w:r>
      <w:r w:rsidR="00382A02" w:rsidRPr="00382A02">
        <w:rPr>
          <w:b/>
          <w:bCs/>
        </w:rPr>
        <w:t xml:space="preserve"> </w:t>
      </w:r>
      <w:r w:rsidR="00D61174" w:rsidRPr="00D61174">
        <w:t>Kevin Lemoine</w:t>
      </w:r>
      <w:r w:rsidR="00382A02">
        <w:t xml:space="preserve">, who is </w:t>
      </w:r>
      <w:r w:rsidR="00D61174" w:rsidRPr="00D61174">
        <w:t xml:space="preserve">working on </w:t>
      </w:r>
      <w:r w:rsidR="00382A02">
        <w:t>c</w:t>
      </w:r>
      <w:r w:rsidR="00382A02" w:rsidRPr="00D61174">
        <w:t>hallenges and solutions</w:t>
      </w:r>
      <w:r w:rsidR="00382A02">
        <w:t xml:space="preserve"> to </w:t>
      </w:r>
      <w:r w:rsidR="00D61174" w:rsidRPr="00D61174">
        <w:t>annual faculty reviews and post-tenure</w:t>
      </w:r>
      <w:r w:rsidR="00382A02">
        <w:t xml:space="preserve"> or comprehensive review. </w:t>
      </w:r>
      <w:r>
        <w:t xml:space="preserve"> </w:t>
      </w:r>
      <w:r w:rsidR="00382A02">
        <w:t xml:space="preserve">The report is due to the Board of Regents in May.  </w:t>
      </w:r>
      <w:r w:rsidR="00D61174" w:rsidRPr="00D61174">
        <w:t xml:space="preserve">A group </w:t>
      </w:r>
      <w:r w:rsidR="00D61174" w:rsidRPr="00D61174">
        <w:lastRenderedPageBreak/>
        <w:t>met to discuss issues and write recommendations</w:t>
      </w:r>
      <w:r w:rsidR="00382A02">
        <w:t xml:space="preserve">. </w:t>
      </w:r>
      <w:r>
        <w:t xml:space="preserve"> </w:t>
      </w:r>
      <w:r w:rsidR="00382A02">
        <w:t>There are four recommendations:</w:t>
      </w:r>
    </w:p>
    <w:p w14:paraId="56E0A63B" w14:textId="006FE01C" w:rsidR="00D14D37" w:rsidRDefault="00382A02" w:rsidP="00D14D37">
      <w:pPr>
        <w:pStyle w:val="ListParagraph"/>
        <w:numPr>
          <w:ilvl w:val="0"/>
          <w:numId w:val="5"/>
        </w:numPr>
      </w:pPr>
      <w:r>
        <w:t xml:space="preserve">Add </w:t>
      </w:r>
      <w:r w:rsidR="00D61174" w:rsidRPr="00D61174">
        <w:t xml:space="preserve">model policy categories into Regents rules- </w:t>
      </w:r>
      <w:r>
        <w:t>Add</w:t>
      </w:r>
      <w:r w:rsidR="00D61174" w:rsidRPr="00D61174">
        <w:t xml:space="preserve"> definitions into the rules</w:t>
      </w:r>
      <w:r w:rsidR="0060407F">
        <w:t>.</w:t>
      </w:r>
    </w:p>
    <w:p w14:paraId="035608CB" w14:textId="77777777" w:rsidR="00382A02" w:rsidRPr="00D61174" w:rsidRDefault="00382A02" w:rsidP="00D14D37">
      <w:pPr>
        <w:pStyle w:val="ListParagraph"/>
        <w:numPr>
          <w:ilvl w:val="0"/>
          <w:numId w:val="5"/>
        </w:numPr>
      </w:pPr>
      <w:r w:rsidRPr="00D61174">
        <w:t>Add statement about comprehensive review combined with peer review.</w:t>
      </w:r>
    </w:p>
    <w:p w14:paraId="169C01AE" w14:textId="5EF54845" w:rsidR="00382A02" w:rsidRPr="00D61174" w:rsidRDefault="00382A02" w:rsidP="00D14D37">
      <w:pPr>
        <w:pStyle w:val="ListParagraph"/>
        <w:numPr>
          <w:ilvl w:val="0"/>
          <w:numId w:val="5"/>
        </w:numPr>
      </w:pPr>
      <w:r w:rsidRPr="00D61174">
        <w:t>Add annual reviews to comprehensive reviews in the report for the Board of regents</w:t>
      </w:r>
      <w:r w:rsidR="0060407F">
        <w:t>.</w:t>
      </w:r>
    </w:p>
    <w:p w14:paraId="79F930F2" w14:textId="77777777" w:rsidR="00D14D37" w:rsidRPr="00D61174" w:rsidRDefault="00D14D37" w:rsidP="00D14D37">
      <w:pPr>
        <w:pStyle w:val="ListParagraph"/>
        <w:numPr>
          <w:ilvl w:val="0"/>
          <w:numId w:val="5"/>
        </w:numPr>
      </w:pPr>
      <w:r>
        <w:t>S</w:t>
      </w:r>
      <w:r w:rsidRPr="00D61174">
        <w:t>how the extent that the annual review lines up with the comprehensive review</w:t>
      </w:r>
      <w:r>
        <w:t>.</w:t>
      </w:r>
    </w:p>
    <w:p w14:paraId="67D7B1B7" w14:textId="77777777" w:rsidR="00D61174" w:rsidRPr="00D61174" w:rsidRDefault="00D14D37" w:rsidP="00D61174">
      <w:r w:rsidRPr="00740C6C">
        <w:rPr>
          <w:b/>
        </w:rPr>
        <w:t>Discussion</w:t>
      </w:r>
      <w:r>
        <w:t xml:space="preserve">: </w:t>
      </w:r>
    </w:p>
    <w:p w14:paraId="58C9B8C8" w14:textId="02E25E75" w:rsidR="00D61174" w:rsidRPr="00D61174" w:rsidRDefault="00382A02" w:rsidP="00D61174">
      <w:r>
        <w:t>Q- S</w:t>
      </w:r>
      <w:r w:rsidR="00D61174" w:rsidRPr="00D61174">
        <w:t>ome units have definitions for categories already</w:t>
      </w:r>
      <w:r>
        <w:t xml:space="preserve">. </w:t>
      </w:r>
      <w:r w:rsidR="0060407F">
        <w:t xml:space="preserve"> </w:t>
      </w:r>
      <w:r>
        <w:t xml:space="preserve">Would these replace campus definitions? </w:t>
      </w:r>
    </w:p>
    <w:p w14:paraId="4DC2C1CC" w14:textId="77777777" w:rsidR="00D61174" w:rsidRPr="00D61174" w:rsidRDefault="00382A02" w:rsidP="00D61174">
      <w:r>
        <w:t>A. Y</w:t>
      </w:r>
      <w:r w:rsidR="00D61174" w:rsidRPr="00D61174">
        <w:t>es, if Regents</w:t>
      </w:r>
      <w:r>
        <w:t>’</w:t>
      </w:r>
      <w:r w:rsidR="00D14D37">
        <w:t xml:space="preserve"> rules define</w:t>
      </w:r>
      <w:r w:rsidR="00D61174" w:rsidRPr="00D61174">
        <w:t xml:space="preserve"> the categories then they would replace existing campus policies</w:t>
      </w:r>
      <w:r>
        <w:t>.</w:t>
      </w:r>
    </w:p>
    <w:p w14:paraId="43919397" w14:textId="414E4FD9" w:rsidR="00D61174" w:rsidRPr="00D61174" w:rsidRDefault="00D61174" w:rsidP="00D61174">
      <w:r w:rsidRPr="00D61174">
        <w:t>Q. The model policy is more flexible and adaptable to each campus</w:t>
      </w:r>
      <w:r w:rsidR="00382A02">
        <w:t xml:space="preserve">. </w:t>
      </w:r>
      <w:r w:rsidR="0060407F">
        <w:t xml:space="preserve"> </w:t>
      </w:r>
      <w:r w:rsidRPr="00D61174">
        <w:t xml:space="preserve">What is </w:t>
      </w:r>
      <w:r w:rsidR="00382A02">
        <w:t xml:space="preserve">the problem, what is </w:t>
      </w:r>
      <w:r w:rsidRPr="00D61174">
        <w:t>broken and that needs to get fixed? We already follow the policy</w:t>
      </w:r>
      <w:r w:rsidR="00382A02">
        <w:t>…</w:t>
      </w:r>
    </w:p>
    <w:p w14:paraId="42D7D196" w14:textId="3D6AC769" w:rsidR="00D61174" w:rsidRPr="00D61174" w:rsidRDefault="0060407F" w:rsidP="00D61174">
      <w:r>
        <w:t>A. There wasn’t one motive.</w:t>
      </w:r>
    </w:p>
    <w:p w14:paraId="6C903723" w14:textId="77777777" w:rsidR="00D61174" w:rsidRPr="00D61174" w:rsidRDefault="00D14D37" w:rsidP="00D61174">
      <w:r>
        <w:t>Q. W</w:t>
      </w:r>
      <w:r w:rsidR="00D61174" w:rsidRPr="00D61174">
        <w:t>ho was on the workgroup?</w:t>
      </w:r>
    </w:p>
    <w:p w14:paraId="73A03D23" w14:textId="39867226" w:rsidR="00D61174" w:rsidRPr="00D61174" w:rsidRDefault="00402D83" w:rsidP="00D61174">
      <w:r>
        <w:t>A. Provost</w:t>
      </w:r>
      <w:r w:rsidR="009D1F57">
        <w:t xml:space="preserve">s and Deans from various campuses. </w:t>
      </w:r>
    </w:p>
    <w:p w14:paraId="655658A1" w14:textId="77777777" w:rsidR="00D61174" w:rsidRPr="00D61174" w:rsidRDefault="00D61174" w:rsidP="00D61174">
      <w:r w:rsidRPr="00D61174">
        <w:t>Q. the comprehensive review is independent of the annual reviews on some campuses. What is the impa</w:t>
      </w:r>
      <w:r w:rsidR="00402D83">
        <w:t>ct that this will have on grieva</w:t>
      </w:r>
      <w:r w:rsidRPr="00D61174">
        <w:t>nce procedures?</w:t>
      </w:r>
    </w:p>
    <w:p w14:paraId="3C930E80" w14:textId="77777777" w:rsidR="00D61174" w:rsidRPr="00D61174" w:rsidRDefault="00D61174" w:rsidP="00D61174">
      <w:r w:rsidRPr="00D61174">
        <w:t>A. Really? Is this true?</w:t>
      </w:r>
      <w:r w:rsidR="00402D83">
        <w:t xml:space="preserve"> A</w:t>
      </w:r>
      <w:r w:rsidRPr="00D61174">
        <w:t>ny apparent discrepancy triggers an expl</w:t>
      </w:r>
      <w:r w:rsidR="00402D83">
        <w:t xml:space="preserve">anation. This is </w:t>
      </w:r>
      <w:r w:rsidRPr="00D61174">
        <w:t>already i</w:t>
      </w:r>
      <w:r w:rsidR="00402D83">
        <w:t xml:space="preserve">n the rules right now. </w:t>
      </w:r>
      <w:r w:rsidRPr="00D61174">
        <w:t>Single scor</w:t>
      </w:r>
      <w:r w:rsidR="00402D83">
        <w:t>e doesn’t provide enough nuance.</w:t>
      </w:r>
    </w:p>
    <w:p w14:paraId="70A0218F" w14:textId="3A03AEC1" w:rsidR="00D61174" w:rsidRPr="00D61174" w:rsidRDefault="00402D83" w:rsidP="00D61174">
      <w:r>
        <w:t xml:space="preserve">Q. </w:t>
      </w:r>
      <w:r w:rsidR="0060407F">
        <w:t>Who is reading this?</w:t>
      </w:r>
    </w:p>
    <w:p w14:paraId="4A345BB7" w14:textId="77777777" w:rsidR="00D61174" w:rsidRDefault="00402D83" w:rsidP="00D61174">
      <w:r>
        <w:t xml:space="preserve">A. </w:t>
      </w:r>
      <w:r w:rsidR="00D61174" w:rsidRPr="00D61174">
        <w:t>Academic Affairs Committee of B</w:t>
      </w:r>
      <w:r>
        <w:t xml:space="preserve">oard of Regents </w:t>
      </w:r>
      <w:r w:rsidR="00D61174" w:rsidRPr="00D61174">
        <w:t>will hear the recommendations</w:t>
      </w:r>
      <w:r>
        <w:t>.</w:t>
      </w:r>
    </w:p>
    <w:p w14:paraId="55AF638E" w14:textId="3A53ED44" w:rsidR="00402D83" w:rsidRPr="00D61174" w:rsidRDefault="00402D83" w:rsidP="00D61174">
      <w:r w:rsidRPr="00D61174">
        <w:t xml:space="preserve">FAC </w:t>
      </w:r>
      <w:r>
        <w:t xml:space="preserve">needs to </w:t>
      </w:r>
      <w:r w:rsidRPr="00D61174">
        <w:t>provide input on the</w:t>
      </w:r>
      <w:r>
        <w:t>se new changes to regents rule. Work on this issue is scheduled for the November meeting</w:t>
      </w:r>
      <w:r w:rsidR="0060407F">
        <w:t>.</w:t>
      </w:r>
    </w:p>
    <w:p w14:paraId="448B23E4" w14:textId="2A565FA0" w:rsidR="00D61174" w:rsidRPr="00D61174" w:rsidRDefault="00402D83" w:rsidP="00D61174">
      <w:r>
        <w:t>Discussion on dual credit and proposed study of Core Curriculum</w:t>
      </w:r>
      <w:r w:rsidR="0060407F">
        <w:t>:</w:t>
      </w:r>
    </w:p>
    <w:p w14:paraId="28ECAB7C" w14:textId="76262880" w:rsidR="00D61174" w:rsidRPr="00D61174" w:rsidRDefault="00F75097" w:rsidP="00D61174">
      <w:r>
        <w:t>Dr. Lemoine informed FAC that there were o</w:t>
      </w:r>
      <w:r w:rsidR="00D61174" w:rsidRPr="00D61174">
        <w:t>ther</w:t>
      </w:r>
      <w:r>
        <w:t xml:space="preserve"> groups working on this as well such as </w:t>
      </w:r>
      <w:r w:rsidR="00D61174" w:rsidRPr="00D61174">
        <w:t xml:space="preserve">Brent Iverson at </w:t>
      </w:r>
      <w:r>
        <w:t xml:space="preserve">UT </w:t>
      </w:r>
      <w:r w:rsidR="00D61174" w:rsidRPr="00D61174">
        <w:t>Austin</w:t>
      </w:r>
      <w:r>
        <w:t xml:space="preserve"> and s</w:t>
      </w:r>
      <w:r w:rsidR="00D61174" w:rsidRPr="00D61174">
        <w:t xml:space="preserve">chools that participate in LEAP initiative-coming out of </w:t>
      </w:r>
      <w:r>
        <w:t>American Association of Schools.</w:t>
      </w:r>
      <w:r w:rsidR="0060407F">
        <w:t xml:space="preserve">  </w:t>
      </w:r>
      <w:r>
        <w:t>He emphasized that this is of core importance and that we</w:t>
      </w:r>
      <w:r w:rsidR="00D61174" w:rsidRPr="00D61174">
        <w:t xml:space="preserve"> need to understand how we should proceed and do the right thing for students and families and maximize student success</w:t>
      </w:r>
      <w:r>
        <w:t xml:space="preserve">. </w:t>
      </w:r>
      <w:r w:rsidR="0060407F">
        <w:t xml:space="preserve"> </w:t>
      </w:r>
      <w:r>
        <w:t xml:space="preserve">He pointed to the student side of the question that </w:t>
      </w:r>
      <w:r w:rsidR="00D61174" w:rsidRPr="00D61174">
        <w:t>drive</w:t>
      </w:r>
      <w:r>
        <w:t>s</w:t>
      </w:r>
      <w:r w:rsidR="00D61174" w:rsidRPr="00D61174">
        <w:t xml:space="preserve"> large numbers and maximize</w:t>
      </w:r>
      <w:r>
        <w:t>s</w:t>
      </w:r>
      <w:r w:rsidR="00D61174" w:rsidRPr="00D61174">
        <w:t xml:space="preserve"> access and completion</w:t>
      </w:r>
      <w:r>
        <w:t xml:space="preserve"> and our</w:t>
      </w:r>
      <w:r w:rsidR="00D61174" w:rsidRPr="00D61174">
        <w:t xml:space="preserve"> responsibility to T</w:t>
      </w:r>
      <w:r>
        <w:t>exas</w:t>
      </w:r>
      <w:r w:rsidR="00D61174" w:rsidRPr="00D61174">
        <w:t xml:space="preserve"> and the nation to stand firm to </w:t>
      </w:r>
      <w:r w:rsidR="00D61174" w:rsidRPr="00D61174">
        <w:lastRenderedPageBreak/>
        <w:t>deliver an acceptable outcome</w:t>
      </w:r>
      <w:r>
        <w:t>.</w:t>
      </w:r>
      <w:r w:rsidR="0060407F">
        <w:t xml:space="preserve">  </w:t>
      </w:r>
      <w:r>
        <w:t>Early college high schools–</w:t>
      </w:r>
      <w:r w:rsidR="00D61174" w:rsidRPr="00D61174">
        <w:t>interaction wit</w:t>
      </w:r>
      <w:r>
        <w:t>h community college–is beneficial</w:t>
      </w:r>
      <w:r w:rsidR="00D61174" w:rsidRPr="00D61174">
        <w:t xml:space="preserve"> as long as we maintain quality and standards.</w:t>
      </w:r>
    </w:p>
    <w:p w14:paraId="0E6CCCC1" w14:textId="77777777" w:rsidR="00D61174" w:rsidRPr="00F75097" w:rsidRDefault="00D61174" w:rsidP="00D61174">
      <w:pPr>
        <w:rPr>
          <w:b/>
        </w:rPr>
      </w:pPr>
      <w:r w:rsidRPr="00F75097">
        <w:rPr>
          <w:b/>
        </w:rPr>
        <w:t xml:space="preserve">Dr. Raymond Greenberg, </w:t>
      </w:r>
      <w:r w:rsidR="00F75097" w:rsidRPr="00A3365E">
        <w:rPr>
          <w:b/>
          <w:bCs/>
        </w:rPr>
        <w:t xml:space="preserve">Executive </w:t>
      </w:r>
      <w:proofErr w:type="gramStart"/>
      <w:r w:rsidR="00F75097" w:rsidRPr="00A3365E">
        <w:rPr>
          <w:b/>
          <w:bCs/>
        </w:rPr>
        <w:t>Vice</w:t>
      </w:r>
      <w:proofErr w:type="gramEnd"/>
      <w:r w:rsidR="00F75097" w:rsidRPr="00A3365E">
        <w:rPr>
          <w:b/>
          <w:bCs/>
        </w:rPr>
        <w:t xml:space="preserve"> Chancellor</w:t>
      </w:r>
      <w:r w:rsidRPr="00F75097">
        <w:rPr>
          <w:b/>
        </w:rPr>
        <w:t xml:space="preserve"> Health Affairs (via VC)</w:t>
      </w:r>
    </w:p>
    <w:p w14:paraId="7EF7D224" w14:textId="11D828BA" w:rsidR="00D61174" w:rsidRPr="00D61174" w:rsidRDefault="00F75097" w:rsidP="00D61174">
      <w:r>
        <w:t xml:space="preserve">The </w:t>
      </w:r>
      <w:r w:rsidR="00D61174" w:rsidRPr="00D61174">
        <w:t>transition</w:t>
      </w:r>
      <w:r w:rsidR="0060407F">
        <w:t xml:space="preserve"> </w:t>
      </w:r>
      <w:r w:rsidR="00D61174" w:rsidRPr="00D61174">
        <w:t xml:space="preserve">with Dr. Leslie creates </w:t>
      </w:r>
      <w:r w:rsidR="00797988" w:rsidRPr="00D61174">
        <w:t>an</w:t>
      </w:r>
      <w:r w:rsidR="00D61174" w:rsidRPr="00D61174">
        <w:t xml:space="preserve"> opportunity to bridge the sort of firewall between the science and academic campuses</w:t>
      </w:r>
      <w:r>
        <w:t xml:space="preserve">. </w:t>
      </w:r>
      <w:r w:rsidR="0060407F">
        <w:t xml:space="preserve"> </w:t>
      </w:r>
      <w:r>
        <w:t>This is c</w:t>
      </w:r>
      <w:r w:rsidR="00D61174" w:rsidRPr="00D61174">
        <w:t xml:space="preserve">ritical for two new medical schools. </w:t>
      </w:r>
      <w:r w:rsidR="0060407F">
        <w:t xml:space="preserve"> </w:t>
      </w:r>
      <w:r>
        <w:t>First</w:t>
      </w:r>
      <w:r w:rsidR="00D61174" w:rsidRPr="00D61174">
        <w:t xml:space="preserve"> time both </w:t>
      </w:r>
      <w:r>
        <w:t>units are united in Texas and there are a</w:t>
      </w:r>
      <w:r w:rsidR="0060407F">
        <w:t xml:space="preserve">dvantages and disadvantages.  </w:t>
      </w:r>
      <w:r>
        <w:t xml:space="preserve">Dr. </w:t>
      </w:r>
      <w:r w:rsidR="00D61174" w:rsidRPr="00D61174">
        <w:t xml:space="preserve">Leslie and </w:t>
      </w:r>
      <w:r>
        <w:t xml:space="preserve">Dr. </w:t>
      </w:r>
      <w:r w:rsidR="00D61174" w:rsidRPr="00D61174">
        <w:t xml:space="preserve">Greenberg (former president and former provost) </w:t>
      </w:r>
      <w:r>
        <w:t xml:space="preserve">bring </w:t>
      </w:r>
      <w:r w:rsidR="00D61174" w:rsidRPr="00D61174">
        <w:t xml:space="preserve">a </w:t>
      </w:r>
      <w:r>
        <w:t>complementary</w:t>
      </w:r>
      <w:r w:rsidR="00D61174" w:rsidRPr="00D61174">
        <w:t xml:space="preserve"> perspective on emerging issues.</w:t>
      </w:r>
    </w:p>
    <w:p w14:paraId="6DC40A73" w14:textId="672440A5" w:rsidR="00D61174" w:rsidRPr="00D61174" w:rsidRDefault="00F75097" w:rsidP="00D61174">
      <w:r>
        <w:t xml:space="preserve">Dr. Greenberg spoke about the </w:t>
      </w:r>
      <w:r w:rsidR="00797988" w:rsidRPr="00D61174">
        <w:t>chancel</w:t>
      </w:r>
      <w:r w:rsidR="00797988">
        <w:t>lor’s</w:t>
      </w:r>
      <w:r w:rsidR="0060407F">
        <w:t xml:space="preserve"> </w:t>
      </w:r>
      <w:r>
        <w:t>strategic</w:t>
      </w:r>
      <w:r w:rsidR="0060407F">
        <w:t xml:space="preserve"> </w:t>
      </w:r>
      <w:r>
        <w:t xml:space="preserve">planning process that he plans to </w:t>
      </w:r>
      <w:r w:rsidR="00D61174" w:rsidRPr="00D61174">
        <w:t>roll it out in November</w:t>
      </w:r>
      <w:r w:rsidR="00AD6589">
        <w:t>.</w:t>
      </w:r>
      <w:r>
        <w:t xml:space="preserve"> </w:t>
      </w:r>
      <w:r w:rsidR="0060407F">
        <w:t xml:space="preserve"> </w:t>
      </w:r>
      <w:r>
        <w:t xml:space="preserve">We will </w:t>
      </w:r>
      <w:r w:rsidR="00D61174" w:rsidRPr="00D61174">
        <w:t xml:space="preserve">soon </w:t>
      </w:r>
      <w:r>
        <w:t xml:space="preserve">hear </w:t>
      </w:r>
      <w:r w:rsidR="00AD6589">
        <w:t xml:space="preserve">Chancellor’s </w:t>
      </w:r>
      <w:r>
        <w:t xml:space="preserve">agenda and the five areas of importance. </w:t>
      </w:r>
      <w:r w:rsidR="0060407F">
        <w:t xml:space="preserve"> </w:t>
      </w:r>
      <w:r>
        <w:t>O</w:t>
      </w:r>
      <w:r w:rsidR="00D61174" w:rsidRPr="00D61174">
        <w:t>ne issue is leadership (he wants system to be leaders in leadership)</w:t>
      </w:r>
      <w:r>
        <w:t>. H</w:t>
      </w:r>
      <w:r w:rsidR="00D61174" w:rsidRPr="00D61174">
        <w:t xml:space="preserve">ow </w:t>
      </w:r>
      <w:r>
        <w:t>do</w:t>
      </w:r>
      <w:r w:rsidR="00D61174" w:rsidRPr="00D61174">
        <w:t xml:space="preserve"> we develop a </w:t>
      </w:r>
      <w:r>
        <w:t xml:space="preserve">leadership skill set </w:t>
      </w:r>
      <w:r w:rsidR="00D61174" w:rsidRPr="00D61174">
        <w:t>among faculty to be effective?</w:t>
      </w:r>
      <w:r>
        <w:t xml:space="preserve"> </w:t>
      </w:r>
      <w:r w:rsidR="0060407F">
        <w:t xml:space="preserve"> </w:t>
      </w:r>
      <w:r>
        <w:t>For t</w:t>
      </w:r>
      <w:r w:rsidR="00D61174" w:rsidRPr="00D61174">
        <w:t>hose who move into admin</w:t>
      </w:r>
      <w:r>
        <w:t>istrative</w:t>
      </w:r>
      <w:r w:rsidR="00D61174" w:rsidRPr="00D61174">
        <w:t xml:space="preserve"> positions, how do we prepare them to be effective leaders</w:t>
      </w:r>
      <w:r>
        <w:t>?</w:t>
      </w:r>
      <w:r w:rsidR="00D21E55">
        <w:t xml:space="preserve"> </w:t>
      </w:r>
      <w:r>
        <w:t xml:space="preserve"> Another </w:t>
      </w:r>
      <w:r w:rsidR="00D61174" w:rsidRPr="00D61174">
        <w:t xml:space="preserve">issue </w:t>
      </w:r>
      <w:r>
        <w:t>is</w:t>
      </w:r>
      <w:r w:rsidR="00D61174" w:rsidRPr="00D61174">
        <w:t xml:space="preserve"> diversity (a number of units are leaders in some areas but there are areas in which we</w:t>
      </w:r>
      <w:r w:rsidR="00D21E55">
        <w:t xml:space="preserve"> </w:t>
      </w:r>
      <w:r w:rsidR="00D61174" w:rsidRPr="00D61174">
        <w:t>could improve)</w:t>
      </w:r>
      <w:r>
        <w:t>.</w:t>
      </w:r>
      <w:r w:rsidR="00D21E55">
        <w:t xml:space="preserve"> </w:t>
      </w:r>
      <w:r>
        <w:t xml:space="preserve"> A third is area is s</w:t>
      </w:r>
      <w:r w:rsidR="00D61174" w:rsidRPr="00D61174">
        <w:t>tudent success (undergraduate education particularly)</w:t>
      </w:r>
      <w:r>
        <w:t>.</w:t>
      </w:r>
      <w:r w:rsidR="00D21E55">
        <w:t xml:space="preserve"> </w:t>
      </w:r>
      <w:r>
        <w:t xml:space="preserve"> On the h</w:t>
      </w:r>
      <w:r w:rsidR="00D61174" w:rsidRPr="00D61174">
        <w:t xml:space="preserve">ealth side- how do we </w:t>
      </w:r>
      <w:r w:rsidR="0010569A">
        <w:t>manage</w:t>
      </w:r>
      <w:r w:rsidR="00D61174" w:rsidRPr="00D61174">
        <w:t xml:space="preserve"> large and somewhat independent institution</w:t>
      </w:r>
      <w:r w:rsidR="0010569A">
        <w:t>s</w:t>
      </w:r>
      <w:r w:rsidR="00D61174" w:rsidRPr="00D61174">
        <w:t xml:space="preserve"> </w:t>
      </w:r>
      <w:r w:rsidR="0010569A">
        <w:t xml:space="preserve">to make a collective impact on health in Texas? </w:t>
      </w:r>
      <w:r w:rsidR="00D21E55">
        <w:t xml:space="preserve"> </w:t>
      </w:r>
      <w:r w:rsidR="0010569A">
        <w:t xml:space="preserve">How do we work collectively?  UT System </w:t>
      </w:r>
      <w:r w:rsidR="00D21E55">
        <w:t xml:space="preserve">recruited </w:t>
      </w:r>
      <w:r w:rsidR="00D61174" w:rsidRPr="00D61174">
        <w:t>Dr. Lakey in H. A. office to a</w:t>
      </w:r>
      <w:r w:rsidR="0010569A">
        <w:t xml:space="preserve">dvance this on mental health. </w:t>
      </w:r>
      <w:r w:rsidR="00D21E55">
        <w:t xml:space="preserve"> </w:t>
      </w:r>
      <w:r w:rsidR="0010569A">
        <w:t xml:space="preserve">We are already planning </w:t>
      </w:r>
      <w:r w:rsidR="00D61174" w:rsidRPr="00D61174">
        <w:t>interdisciplinary group meetings (psychiatry chairs met for the first time as a group for example)</w:t>
      </w:r>
      <w:r w:rsidR="00D21E55">
        <w:t xml:space="preserve"> to move forward.</w:t>
      </w:r>
    </w:p>
    <w:p w14:paraId="14D1DA16" w14:textId="5BE065C7" w:rsidR="00D61174" w:rsidRPr="00D61174" w:rsidRDefault="0010569A" w:rsidP="00D61174">
      <w:r>
        <w:t>Discussion</w:t>
      </w:r>
      <w:r w:rsidR="00D61174" w:rsidRPr="00D61174">
        <w:t xml:space="preserve">- </w:t>
      </w:r>
      <w:r>
        <w:t xml:space="preserve">FAC’s </w:t>
      </w:r>
      <w:r w:rsidR="00D61174" w:rsidRPr="00D61174">
        <w:t>priorit</w:t>
      </w:r>
      <w:r>
        <w:t>i</w:t>
      </w:r>
      <w:r w:rsidR="00D61174" w:rsidRPr="00D61174">
        <w:t xml:space="preserve">es dovetail with those of the </w:t>
      </w:r>
      <w:r w:rsidR="00D21E55">
        <w:t>C</w:t>
      </w:r>
      <w:r w:rsidR="00D61174" w:rsidRPr="00D61174">
        <w:t>hancellor.</w:t>
      </w:r>
      <w:r>
        <w:t xml:space="preserve"> </w:t>
      </w:r>
      <w:r w:rsidR="00D21E55">
        <w:t xml:space="preserve"> </w:t>
      </w:r>
      <w:r>
        <w:t>E</w:t>
      </w:r>
      <w:r w:rsidR="00D61174" w:rsidRPr="00D61174">
        <w:t xml:space="preserve">ach of the campuses </w:t>
      </w:r>
      <w:r w:rsidR="00797988">
        <w:t>is</w:t>
      </w:r>
      <w:r w:rsidR="00D61174" w:rsidRPr="00D61174">
        <w:t xml:space="preserve"> taking care of underserved populations.</w:t>
      </w:r>
      <w:r w:rsidR="00D21E55">
        <w:t xml:space="preserve"> </w:t>
      </w:r>
      <w:r w:rsidR="00D61174" w:rsidRPr="00D61174">
        <w:t xml:space="preserve"> </w:t>
      </w:r>
      <w:r>
        <w:t>We need a u</w:t>
      </w:r>
      <w:r w:rsidR="00D61174" w:rsidRPr="00D61174">
        <w:t>nified access to UT institution (medical)</w:t>
      </w:r>
      <w:r>
        <w:t xml:space="preserve"> and</w:t>
      </w:r>
      <w:r w:rsidR="00D61174" w:rsidRPr="00D61174">
        <w:t xml:space="preserve"> a unified record</w:t>
      </w:r>
      <w:r w:rsidR="00D21E55">
        <w:t xml:space="preserve"> </w:t>
      </w:r>
      <w:r w:rsidR="00D61174" w:rsidRPr="00D61174">
        <w:t xml:space="preserve">system. </w:t>
      </w:r>
      <w:r w:rsidR="00D21E55">
        <w:t xml:space="preserve"> </w:t>
      </w:r>
      <w:r>
        <w:t>This was p</w:t>
      </w:r>
      <w:r w:rsidR="00D21E55">
        <w:t>roposed this a few years ago.</w:t>
      </w:r>
    </w:p>
    <w:p w14:paraId="51A83EA8" w14:textId="77777777" w:rsidR="00D61174" w:rsidRPr="00D61174" w:rsidRDefault="0010569A" w:rsidP="00D61174">
      <w:r>
        <w:t>A</w:t>
      </w:r>
      <w:r w:rsidR="00D61174" w:rsidRPr="00D61174">
        <w:t>- We only scratched the surface of what we sho</w:t>
      </w:r>
      <w:r>
        <w:t>uld and can do in collaboration.</w:t>
      </w:r>
    </w:p>
    <w:p w14:paraId="3E788381" w14:textId="4AAD7DBA" w:rsidR="00D61174" w:rsidRPr="00D61174" w:rsidRDefault="0010569A" w:rsidP="00D61174">
      <w:r>
        <w:t>Q. T</w:t>
      </w:r>
      <w:r w:rsidR="00D61174" w:rsidRPr="00D61174">
        <w:t>he separation that the academic and Health campuses should not be. We should address student issues together.</w:t>
      </w:r>
    </w:p>
    <w:p w14:paraId="3059C8DA" w14:textId="3204E578" w:rsidR="00D61174" w:rsidRPr="00D61174" w:rsidRDefault="0010569A" w:rsidP="00D61174">
      <w:r>
        <w:t>A</w:t>
      </w:r>
      <w:r w:rsidR="00D61174" w:rsidRPr="00D61174">
        <w:t xml:space="preserve">- It is fostered by our institutional structure. </w:t>
      </w:r>
      <w:r w:rsidR="00AD6589">
        <w:t>T</w:t>
      </w:r>
      <w:r w:rsidR="00AD6589" w:rsidRPr="00D61174">
        <w:t xml:space="preserve">he </w:t>
      </w:r>
      <w:r w:rsidR="00D61174" w:rsidRPr="00D61174">
        <w:t>arrival of Dr. Leslie will remedy this somewhat.</w:t>
      </w:r>
      <w:r>
        <w:t xml:space="preserve"> </w:t>
      </w:r>
      <w:r w:rsidR="00D21E55">
        <w:t xml:space="preserve"> </w:t>
      </w:r>
      <w:r>
        <w:t>Bureaucratic structure should no</w:t>
      </w:r>
      <w:r w:rsidR="00D61174" w:rsidRPr="00D61174">
        <w:t>t impede collaboration</w:t>
      </w:r>
      <w:r>
        <w:t xml:space="preserve"> and we have the momentum now and should </w:t>
      </w:r>
      <w:r w:rsidR="00D21E55">
        <w:t>build on it.</w:t>
      </w:r>
    </w:p>
    <w:p w14:paraId="7F7B16A1" w14:textId="4522B5A7" w:rsidR="00D61174" w:rsidRPr="00D61174" w:rsidRDefault="0010569A" w:rsidP="00D61174">
      <w:r>
        <w:t>Dr. Greenberg stated that Tony Cucolo</w:t>
      </w:r>
      <w:r w:rsidR="00D61174" w:rsidRPr="00D61174">
        <w:t xml:space="preserve"> was essentially brought here to address leadership and </w:t>
      </w:r>
      <w:r>
        <w:t xml:space="preserve">that </w:t>
      </w:r>
      <w:r w:rsidR="00D61174" w:rsidRPr="00D61174">
        <w:t>he has extensive experience in this.</w:t>
      </w:r>
      <w:r w:rsidR="00D21E55">
        <w:t xml:space="preserve"> </w:t>
      </w:r>
      <w:r w:rsidR="00D61174" w:rsidRPr="00D61174">
        <w:t xml:space="preserve"> </w:t>
      </w:r>
      <w:r>
        <w:t>He has been s</w:t>
      </w:r>
      <w:r w:rsidR="00D61174" w:rsidRPr="00D61174">
        <w:t xml:space="preserve">ide tracked to some extent by the strategic plan. </w:t>
      </w:r>
      <w:r w:rsidR="00D21E55">
        <w:t xml:space="preserve"> </w:t>
      </w:r>
      <w:r>
        <w:t xml:space="preserve">But he has plans for a </w:t>
      </w:r>
      <w:r w:rsidR="00D61174" w:rsidRPr="00D61174">
        <w:t>broad</w:t>
      </w:r>
      <w:r>
        <w:t>-</w:t>
      </w:r>
      <w:r w:rsidR="00D61174" w:rsidRPr="00D61174">
        <w:t>based program to reach those who want to move into leadership roles or simply learn the skills</w:t>
      </w:r>
      <w:r>
        <w:t>.</w:t>
      </w:r>
    </w:p>
    <w:p w14:paraId="30200A9C" w14:textId="77777777" w:rsidR="00D61174" w:rsidRPr="00D61174" w:rsidRDefault="0010569A" w:rsidP="00D61174">
      <w:r>
        <w:t xml:space="preserve">Some collaborations exist between the academic and health sides of UT but not extensive enough and with unequal success. </w:t>
      </w:r>
    </w:p>
    <w:p w14:paraId="5843E0B5" w14:textId="18AC2473" w:rsidR="0095214F" w:rsidRDefault="0010569A" w:rsidP="00D61174">
      <w:r>
        <w:lastRenderedPageBreak/>
        <w:t>In response to a question about research grants, Dr. Greenberg said that UT will work with FAC on specific suggestions and suggested that we contact Dr. H</w:t>
      </w:r>
      <w:r w:rsidR="00A8162E">
        <w:t>u</w:t>
      </w:r>
      <w:r>
        <w:t xml:space="preserve">rn to find out where they are on the same topic. </w:t>
      </w:r>
      <w:r w:rsidR="00D21E55">
        <w:t xml:space="preserve"> </w:t>
      </w:r>
      <w:r w:rsidR="0095214F">
        <w:t xml:space="preserve">UT will develop </w:t>
      </w:r>
      <w:r w:rsidR="00D61174" w:rsidRPr="00D61174">
        <w:t>a propo</w:t>
      </w:r>
      <w:r w:rsidR="0095214F">
        <w:t>sal to bring to the legislators along the i</w:t>
      </w:r>
      <w:r w:rsidR="00D61174" w:rsidRPr="00D61174">
        <w:t xml:space="preserve">dea that all institutions </w:t>
      </w:r>
      <w:r w:rsidR="0095214F">
        <w:t xml:space="preserve">will </w:t>
      </w:r>
      <w:r w:rsidR="00D61174" w:rsidRPr="00D61174">
        <w:t>put their weight behind a br</w:t>
      </w:r>
      <w:r w:rsidR="00D21E55">
        <w:t>oad based extensive initiative.</w:t>
      </w:r>
    </w:p>
    <w:p w14:paraId="3F105805" w14:textId="2DF300A8" w:rsidR="0095214F" w:rsidRDefault="0095214F" w:rsidP="00D61174">
      <w:r>
        <w:t>Discussion on Intellectual Property and problems inherent in the system</w:t>
      </w:r>
      <w:r w:rsidR="00D21E55">
        <w:t>:</w:t>
      </w:r>
    </w:p>
    <w:p w14:paraId="710D909B" w14:textId="6D0ECBAA" w:rsidR="00D61174" w:rsidRPr="00D61174" w:rsidRDefault="0095214F" w:rsidP="00D61174">
      <w:r>
        <w:t>Discussion on the Texas i</w:t>
      </w:r>
      <w:r w:rsidR="00D61174" w:rsidRPr="00D61174">
        <w:t xml:space="preserve">ncreasing investment in national recruitment </w:t>
      </w:r>
      <w:r>
        <w:t>from national academies</w:t>
      </w:r>
      <w:r w:rsidR="00D21E55">
        <w:t xml:space="preserve">: </w:t>
      </w:r>
      <w:r>
        <w:t xml:space="preserve"> There is also a need to invest in faculty already here as well as in new junior faculty.</w:t>
      </w:r>
    </w:p>
    <w:p w14:paraId="30716D84" w14:textId="16696DDD" w:rsidR="00D61174" w:rsidRPr="00D61174" w:rsidRDefault="0095214F" w:rsidP="00D61174">
      <w:r>
        <w:t>Discussion on faculty governance initiative</w:t>
      </w:r>
      <w:r w:rsidR="00D21E55">
        <w:t xml:space="preserve">: </w:t>
      </w:r>
      <w:r>
        <w:t xml:space="preserve"> The recen</w:t>
      </w:r>
      <w:r w:rsidR="00D21E55">
        <w:t>t growth and maturation of the F</w:t>
      </w:r>
      <w:r>
        <w:t xml:space="preserve">aculty </w:t>
      </w:r>
      <w:r w:rsidR="00D21E55">
        <w:t>S</w:t>
      </w:r>
      <w:r>
        <w:t xml:space="preserve">enate at UT MD Anderson is encouraging. </w:t>
      </w:r>
      <w:r w:rsidR="00D61174" w:rsidRPr="00D61174">
        <w:t xml:space="preserve"> </w:t>
      </w:r>
      <w:r>
        <w:t>There is work to be done</w:t>
      </w:r>
      <w:r w:rsidR="00AD6589">
        <w:t xml:space="preserve"> </w:t>
      </w:r>
      <w:r>
        <w:t>as faculty governance is h</w:t>
      </w:r>
      <w:r w:rsidR="00D61174" w:rsidRPr="00D61174">
        <w:t>ighly variable</w:t>
      </w:r>
      <w:r>
        <w:t xml:space="preserve"> and </w:t>
      </w:r>
      <w:r w:rsidR="00797988">
        <w:t>idiosyncratic</w:t>
      </w:r>
      <w:r w:rsidR="00D61174" w:rsidRPr="00D61174">
        <w:t xml:space="preserve"> across institutions</w:t>
      </w:r>
      <w:r>
        <w:t>–</w:t>
      </w:r>
      <w:r w:rsidR="00D61174" w:rsidRPr="00D61174">
        <w:t xml:space="preserve">one size does not fit all. </w:t>
      </w:r>
      <w:r w:rsidR="00D21E55">
        <w:t xml:space="preserve"> </w:t>
      </w:r>
      <w:r>
        <w:t>It would be</w:t>
      </w:r>
      <w:r w:rsidR="00D61174" w:rsidRPr="00D61174">
        <w:t xml:space="preserve"> helpful to have baseline info</w:t>
      </w:r>
      <w:r>
        <w:t xml:space="preserve">rmation of how it is working now. </w:t>
      </w:r>
      <w:r w:rsidR="00F965AF">
        <w:t xml:space="preserve"> </w:t>
      </w:r>
      <w:r>
        <w:t xml:space="preserve">What is the structure, where is it shared, or </w:t>
      </w:r>
      <w:r w:rsidR="00D61174" w:rsidRPr="00D61174">
        <w:t>not shared</w:t>
      </w:r>
      <w:r>
        <w:t>, for example</w:t>
      </w:r>
      <w:r w:rsidR="00D21E55">
        <w:t>?</w:t>
      </w:r>
      <w:r>
        <w:t xml:space="preserve"> </w:t>
      </w:r>
      <w:r w:rsidR="00D61174" w:rsidRPr="00D61174">
        <w:t xml:space="preserve"> </w:t>
      </w:r>
      <w:r>
        <w:t>We need to c</w:t>
      </w:r>
      <w:r w:rsidR="00D61174" w:rsidRPr="00D61174">
        <w:t>reate organizational structures that ensure elected faculty membership or inclusion</w:t>
      </w:r>
      <w:r w:rsidR="00F965AF">
        <w:t>.</w:t>
      </w:r>
    </w:p>
    <w:p w14:paraId="0A832750" w14:textId="0BFA2B26" w:rsidR="00D61174" w:rsidRPr="00D61174" w:rsidRDefault="0095214F" w:rsidP="00D61174">
      <w:r>
        <w:t>Dr</w:t>
      </w:r>
      <w:r w:rsidR="00D21E55">
        <w:t>.</w:t>
      </w:r>
      <w:r>
        <w:t xml:space="preserve"> Greenberg said that we need to</w:t>
      </w:r>
      <w:r w:rsidR="00D61174" w:rsidRPr="00D61174">
        <w:t xml:space="preserve"> make sure that the leadership on campus</w:t>
      </w:r>
      <w:r>
        <w:t>es</w:t>
      </w:r>
      <w:r w:rsidR="00D61174" w:rsidRPr="00D61174">
        <w:t xml:space="preserve"> values faculty input. </w:t>
      </w:r>
      <w:r w:rsidR="00D21E55">
        <w:t xml:space="preserve"> </w:t>
      </w:r>
      <w:r w:rsidR="00D61174" w:rsidRPr="00D61174">
        <w:t xml:space="preserve">The faculty recommendations need to be timely. </w:t>
      </w:r>
      <w:r w:rsidR="00F965AF">
        <w:t xml:space="preserve"> </w:t>
      </w:r>
      <w:r w:rsidR="00D61174" w:rsidRPr="00D61174">
        <w:t xml:space="preserve">Quick expedited thinking is crucial in a business environment and this has to bubble up from below. </w:t>
      </w:r>
      <w:r>
        <w:t>There are co</w:t>
      </w:r>
      <w:r w:rsidR="00F965AF">
        <w:t>nfidentiality issues as well.</w:t>
      </w:r>
    </w:p>
    <w:p w14:paraId="6487F10A" w14:textId="77777777" w:rsidR="00D61174" w:rsidRPr="00725C78" w:rsidRDefault="00725C78" w:rsidP="00725C78">
      <w:pPr>
        <w:rPr>
          <w:b/>
          <w:bCs/>
        </w:rPr>
      </w:pPr>
      <w:r w:rsidRPr="00725C78">
        <w:rPr>
          <w:b/>
          <w:bCs/>
        </w:rPr>
        <w:t>Edward</w:t>
      </w:r>
      <w:r>
        <w:rPr>
          <w:b/>
          <w:bCs/>
        </w:rPr>
        <w:t xml:space="preserve"> </w:t>
      </w:r>
      <w:r w:rsidRPr="00725C78">
        <w:rPr>
          <w:b/>
          <w:bCs/>
        </w:rPr>
        <w:t>P. Mattison</w:t>
      </w:r>
      <w:r>
        <w:rPr>
          <w:b/>
          <w:bCs/>
        </w:rPr>
        <w:t xml:space="preserve">, </w:t>
      </w:r>
      <w:r w:rsidRPr="00725C78">
        <w:rPr>
          <w:b/>
          <w:bCs/>
        </w:rPr>
        <w:t>Chief Information Security Officer</w:t>
      </w:r>
    </w:p>
    <w:p w14:paraId="4E3709B0" w14:textId="1D3B6848" w:rsidR="00522415" w:rsidRPr="00D61174" w:rsidRDefault="00725C78" w:rsidP="00522415">
      <w:r w:rsidRPr="00725C78">
        <w:t>Edward Mattison, who recently retired as a Colonel after 24 years as an Army information systems officer, was appointed as the Chief Information Security Officer of The University of Texas System in August 2015.</w:t>
      </w:r>
      <w:r w:rsidR="00D21E55">
        <w:t xml:space="preserve"> </w:t>
      </w:r>
      <w:r w:rsidRPr="00725C78">
        <w:t xml:space="preserve"> </w:t>
      </w:r>
      <w:r>
        <w:t xml:space="preserve">He </w:t>
      </w:r>
      <w:r w:rsidRPr="00725C78">
        <w:t xml:space="preserve">served two assignments as an Assistant Professor in the Department of Electrical Engineering and Computer Science at the United States Military Academy at West Point </w:t>
      </w:r>
      <w:r w:rsidR="00D61174" w:rsidRPr="00D61174">
        <w:t>cyber secu</w:t>
      </w:r>
      <w:r>
        <w:t xml:space="preserve">rity research. </w:t>
      </w:r>
      <w:r w:rsidR="00D21E55">
        <w:t xml:space="preserve"> </w:t>
      </w:r>
      <w:r>
        <w:t xml:space="preserve">His publications center </w:t>
      </w:r>
      <w:proofErr w:type="gramStart"/>
      <w:r>
        <w:t>around</w:t>
      </w:r>
      <w:proofErr w:type="gramEnd"/>
      <w:r>
        <w:t xml:space="preserve"> </w:t>
      </w:r>
      <w:r w:rsidR="00D61174" w:rsidRPr="00D61174">
        <w:t>how to use tech for engineering education</w:t>
      </w:r>
      <w:r>
        <w:t>.</w:t>
      </w:r>
      <w:r w:rsidR="00D61174" w:rsidRPr="00D61174">
        <w:t xml:space="preserve"> </w:t>
      </w:r>
      <w:r w:rsidR="00D21E55">
        <w:t xml:space="preserve"> </w:t>
      </w:r>
      <w:proofErr w:type="gramStart"/>
      <w:r w:rsidR="00D61174" w:rsidRPr="00D61174">
        <w:t>Facu</w:t>
      </w:r>
      <w:r w:rsidR="00D21E55">
        <w:t>lty have</w:t>
      </w:r>
      <w:proofErr w:type="gramEnd"/>
      <w:r w:rsidR="00D21E55">
        <w:t xml:space="preserve"> to have the knowledge </w:t>
      </w:r>
      <w:r>
        <w:t xml:space="preserve">to enable and protect business, and to </w:t>
      </w:r>
      <w:r w:rsidR="00D61174" w:rsidRPr="00D61174">
        <w:t>promote good information</w:t>
      </w:r>
      <w:r>
        <w:t xml:space="preserve"> security positively.</w:t>
      </w:r>
      <w:r w:rsidR="00D61174" w:rsidRPr="00D61174">
        <w:t xml:space="preserve"> </w:t>
      </w:r>
      <w:r w:rsidR="00D21E55">
        <w:t xml:space="preserve"> </w:t>
      </w:r>
      <w:r w:rsidR="00797988">
        <w:t>Usuall</w:t>
      </w:r>
      <w:r w:rsidR="00797988" w:rsidRPr="00D61174">
        <w:t>y</w:t>
      </w:r>
      <w:r w:rsidR="00D61174" w:rsidRPr="00D61174">
        <w:t xml:space="preserve"> data leakage or breaches are most often not malice but user error.</w:t>
      </w:r>
      <w:r w:rsidR="00F965AF">
        <w:t xml:space="preserve"> </w:t>
      </w:r>
      <w:r w:rsidR="00D61174" w:rsidRPr="00D61174">
        <w:t xml:space="preserve"> </w:t>
      </w:r>
      <w:r>
        <w:t>For example the recent incident at MD Anderson was n</w:t>
      </w:r>
      <w:r w:rsidR="00D61174" w:rsidRPr="00D61174">
        <w:t>ot malicious, but unknowing error instead.</w:t>
      </w:r>
      <w:r w:rsidR="00F965AF">
        <w:t xml:space="preserve"> </w:t>
      </w:r>
      <w:r w:rsidR="00D61174" w:rsidRPr="00D61174">
        <w:t xml:space="preserve"> </w:t>
      </w:r>
      <w:r>
        <w:t xml:space="preserve">He will </w:t>
      </w:r>
      <w:r w:rsidR="00D61174" w:rsidRPr="00D61174">
        <w:t xml:space="preserve">visit all campuses within the next </w:t>
      </w:r>
      <w:r>
        <w:t xml:space="preserve">six </w:t>
      </w:r>
      <w:r w:rsidR="00F965AF">
        <w:t xml:space="preserve">weeks. </w:t>
      </w:r>
      <w:r w:rsidR="00D61174" w:rsidRPr="00D61174">
        <w:t xml:space="preserve"> </w:t>
      </w:r>
      <w:r>
        <w:t xml:space="preserve">The </w:t>
      </w:r>
      <w:r w:rsidR="00D61174" w:rsidRPr="00D61174">
        <w:t>first thing that will come do</w:t>
      </w:r>
      <w:r>
        <w:t xml:space="preserve">wn as an area of concern: mobile device management. </w:t>
      </w:r>
      <w:r w:rsidR="00F965AF">
        <w:t xml:space="preserve"> </w:t>
      </w:r>
      <w:r>
        <w:t xml:space="preserve">These are for the most part privately owned devices with </w:t>
      </w:r>
      <w:r w:rsidR="00D61174" w:rsidRPr="00D61174">
        <w:t>100</w:t>
      </w:r>
      <w:r w:rsidR="00522415">
        <w:t>% connection with no protection</w:t>
      </w:r>
      <w:r>
        <w:t>.</w:t>
      </w:r>
      <w:r w:rsidR="00522415" w:rsidRPr="00522415">
        <w:t xml:space="preserve"> </w:t>
      </w:r>
      <w:r w:rsidR="00F965AF">
        <w:t xml:space="preserve"> </w:t>
      </w:r>
      <w:r w:rsidR="00522415">
        <w:t>We have to find</w:t>
      </w:r>
      <w:r w:rsidR="00522415" w:rsidRPr="00D61174">
        <w:t xml:space="preserve"> a way to protect data and offer the facult</w:t>
      </w:r>
      <w:r w:rsidR="00D21E55">
        <w:t>y a way to keep info protected.</w:t>
      </w:r>
    </w:p>
    <w:p w14:paraId="0B1C616F" w14:textId="77777777" w:rsidR="00D21E55" w:rsidRDefault="00D21E55" w:rsidP="00D61174">
      <w:pPr>
        <w:rPr>
          <w:b/>
          <w:bCs/>
        </w:rPr>
      </w:pPr>
    </w:p>
    <w:p w14:paraId="5AD2998B" w14:textId="77777777" w:rsidR="00D21E55" w:rsidRDefault="00D21E55" w:rsidP="00D61174">
      <w:pPr>
        <w:rPr>
          <w:b/>
          <w:bCs/>
        </w:rPr>
      </w:pPr>
    </w:p>
    <w:p w14:paraId="5C594881" w14:textId="77777777" w:rsidR="00D21E55" w:rsidRDefault="00D21E55" w:rsidP="00D61174">
      <w:pPr>
        <w:rPr>
          <w:b/>
          <w:bCs/>
        </w:rPr>
      </w:pPr>
    </w:p>
    <w:p w14:paraId="307B84D9" w14:textId="77777777" w:rsidR="00D61174" w:rsidRPr="00D61174" w:rsidRDefault="00D61174" w:rsidP="00D61174">
      <w:r w:rsidRPr="00D61174">
        <w:rPr>
          <w:b/>
          <w:bCs/>
        </w:rPr>
        <w:lastRenderedPageBreak/>
        <w:t>Campus Reports-</w:t>
      </w:r>
      <w:r w:rsidR="00522415">
        <w:rPr>
          <w:b/>
          <w:bCs/>
        </w:rPr>
        <w:t xml:space="preserve"> (posted on FAC website)</w:t>
      </w:r>
    </w:p>
    <w:p w14:paraId="0DA43F7E" w14:textId="77777777" w:rsidR="00D61174" w:rsidRPr="00522415" w:rsidRDefault="00D61174" w:rsidP="00D61174">
      <w:pPr>
        <w:rPr>
          <w:b/>
        </w:rPr>
      </w:pPr>
      <w:r w:rsidRPr="00522415">
        <w:rPr>
          <w:b/>
        </w:rPr>
        <w:t>Committee Meetings, ASH 202, 208, and 210</w:t>
      </w:r>
    </w:p>
    <w:p w14:paraId="71248343" w14:textId="77777777" w:rsidR="00522415" w:rsidRDefault="00522415" w:rsidP="00D61174">
      <w:pPr>
        <w:rPr>
          <w:bCs/>
        </w:rPr>
      </w:pPr>
      <w:r w:rsidRPr="00522415">
        <w:rPr>
          <w:bCs/>
        </w:rPr>
        <w:t xml:space="preserve">CHARGES: </w:t>
      </w:r>
    </w:p>
    <w:p w14:paraId="20CC8DEA" w14:textId="77777777" w:rsidR="00D61174" w:rsidRPr="00522415" w:rsidRDefault="00D61174" w:rsidP="00522415">
      <w:pPr>
        <w:pStyle w:val="ListParagraph"/>
        <w:numPr>
          <w:ilvl w:val="0"/>
          <w:numId w:val="6"/>
        </w:numPr>
      </w:pPr>
      <w:r w:rsidRPr="00522415">
        <w:rPr>
          <w:bCs/>
        </w:rPr>
        <w:t>Academic Affairs and Faculty Quality (ASH 208)</w:t>
      </w:r>
    </w:p>
    <w:p w14:paraId="626D0520" w14:textId="77777777" w:rsidR="00D61174" w:rsidRPr="00522415" w:rsidRDefault="00D61174" w:rsidP="00D61174">
      <w:pPr>
        <w:pStyle w:val="ListParagraph"/>
        <w:numPr>
          <w:ilvl w:val="1"/>
          <w:numId w:val="6"/>
        </w:numPr>
      </w:pPr>
      <w:r w:rsidRPr="00D61174">
        <w:t>Core Curriculum</w:t>
      </w:r>
    </w:p>
    <w:p w14:paraId="0B6A8288" w14:textId="77777777" w:rsidR="00D61174" w:rsidRPr="00522415" w:rsidRDefault="00D61174" w:rsidP="00522415">
      <w:pPr>
        <w:pStyle w:val="ListParagraph"/>
        <w:numPr>
          <w:ilvl w:val="0"/>
          <w:numId w:val="6"/>
        </w:numPr>
      </w:pPr>
      <w:r w:rsidRPr="00522415">
        <w:rPr>
          <w:bCs/>
        </w:rPr>
        <w:t>Health Affairs (ASH 202)-</w:t>
      </w:r>
    </w:p>
    <w:p w14:paraId="101E5016" w14:textId="77777777" w:rsidR="00D61174" w:rsidRPr="00522415" w:rsidRDefault="00522415" w:rsidP="00522415">
      <w:pPr>
        <w:pStyle w:val="ListParagraph"/>
        <w:numPr>
          <w:ilvl w:val="1"/>
          <w:numId w:val="6"/>
        </w:numPr>
      </w:pPr>
      <w:r>
        <w:t>Research Grants</w:t>
      </w:r>
    </w:p>
    <w:p w14:paraId="75F303B4" w14:textId="77777777" w:rsidR="00D61174" w:rsidRPr="00522415" w:rsidRDefault="00D61174" w:rsidP="00522415">
      <w:pPr>
        <w:pStyle w:val="ListParagraph"/>
        <w:numPr>
          <w:ilvl w:val="1"/>
          <w:numId w:val="6"/>
        </w:numPr>
      </w:pPr>
      <w:r w:rsidRPr="00522415">
        <w:t>IP Issue (Make a list of suggestions for Patricia Hearn)</w:t>
      </w:r>
    </w:p>
    <w:p w14:paraId="06E1F493" w14:textId="77777777" w:rsidR="00D61174" w:rsidRPr="00522415" w:rsidRDefault="00D61174" w:rsidP="00522415">
      <w:pPr>
        <w:pStyle w:val="ListParagraph"/>
        <w:numPr>
          <w:ilvl w:val="1"/>
          <w:numId w:val="6"/>
        </w:numPr>
      </w:pPr>
      <w:r w:rsidRPr="00522415">
        <w:t>Salary Equity of Women</w:t>
      </w:r>
    </w:p>
    <w:p w14:paraId="25705956" w14:textId="77777777" w:rsidR="00D61174" w:rsidRPr="00522415" w:rsidRDefault="00D61174" w:rsidP="00D61174">
      <w:pPr>
        <w:pStyle w:val="ListParagraph"/>
        <w:numPr>
          <w:ilvl w:val="1"/>
          <w:numId w:val="6"/>
        </w:numPr>
      </w:pPr>
      <w:r w:rsidRPr="00522415">
        <w:t>Post tenure review</w:t>
      </w:r>
    </w:p>
    <w:p w14:paraId="621FF8FA" w14:textId="77777777" w:rsidR="00D61174" w:rsidRPr="00522415" w:rsidRDefault="00D61174" w:rsidP="00522415">
      <w:pPr>
        <w:pStyle w:val="ListParagraph"/>
        <w:numPr>
          <w:ilvl w:val="0"/>
          <w:numId w:val="6"/>
        </w:numPr>
      </w:pPr>
      <w:r w:rsidRPr="00522415">
        <w:rPr>
          <w:bCs/>
        </w:rPr>
        <w:t>Governance (ASH 210)</w:t>
      </w:r>
    </w:p>
    <w:p w14:paraId="7F9F8C9F" w14:textId="77777777" w:rsidR="00D61174" w:rsidRPr="00522415" w:rsidRDefault="00D61174" w:rsidP="00522415">
      <w:pPr>
        <w:pStyle w:val="ListParagraph"/>
        <w:numPr>
          <w:ilvl w:val="1"/>
          <w:numId w:val="6"/>
        </w:numPr>
      </w:pPr>
      <w:r w:rsidRPr="00522415">
        <w:t>IP Issue RR </w:t>
      </w:r>
    </w:p>
    <w:p w14:paraId="26E2AEFE" w14:textId="77777777" w:rsidR="00D61174" w:rsidRPr="00522415" w:rsidRDefault="00D61174" w:rsidP="00522415">
      <w:pPr>
        <w:pStyle w:val="ListParagraph"/>
        <w:numPr>
          <w:ilvl w:val="1"/>
          <w:numId w:val="6"/>
        </w:numPr>
      </w:pPr>
      <w:r w:rsidRPr="00522415">
        <w:t>UTS 124</w:t>
      </w:r>
    </w:p>
    <w:p w14:paraId="61600A3B" w14:textId="77777777" w:rsidR="00D61174" w:rsidRPr="00522415" w:rsidRDefault="00D61174" w:rsidP="00522415">
      <w:pPr>
        <w:pStyle w:val="ListParagraph"/>
        <w:numPr>
          <w:ilvl w:val="1"/>
          <w:numId w:val="6"/>
        </w:numPr>
      </w:pPr>
      <w:r w:rsidRPr="00522415">
        <w:t>Shared Governance</w:t>
      </w:r>
    </w:p>
    <w:p w14:paraId="6DE4A5F9" w14:textId="6EF35F6E" w:rsidR="00F24B09" w:rsidRDefault="00F24B09" w:rsidP="00D61174">
      <w:pPr>
        <w:rPr>
          <w:b/>
          <w:bCs/>
          <w:u w:val="single"/>
        </w:rPr>
      </w:pPr>
      <w:commentRangeStart w:id="2"/>
      <w:r w:rsidRPr="00F24B09">
        <w:rPr>
          <w:b/>
          <w:bCs/>
          <w:u w:val="single"/>
        </w:rPr>
        <w:t>Friday</w:t>
      </w:r>
      <w:commentRangeEnd w:id="2"/>
      <w:r w:rsidR="00D44C59">
        <w:rPr>
          <w:rStyle w:val="CommentReference"/>
        </w:rPr>
        <w:commentReference w:id="2"/>
      </w:r>
      <w:r w:rsidRPr="00F24B09">
        <w:rPr>
          <w:b/>
          <w:bCs/>
          <w:u w:val="single"/>
        </w:rPr>
        <w:t xml:space="preserve">, </w:t>
      </w:r>
      <w:r>
        <w:rPr>
          <w:b/>
          <w:bCs/>
          <w:u w:val="single"/>
        </w:rPr>
        <w:t>September 4</w:t>
      </w:r>
      <w:r w:rsidRPr="00F24B09">
        <w:rPr>
          <w:b/>
          <w:bCs/>
          <w:u w:val="single"/>
        </w:rPr>
        <w:t xml:space="preserve"> – ASH 208</w:t>
      </w:r>
    </w:p>
    <w:p w14:paraId="5431EFA7" w14:textId="3D19C4DF" w:rsidR="004D79FE" w:rsidRDefault="004D79FE" w:rsidP="00CE6C6B">
      <w:r>
        <w:t xml:space="preserve">Dr. Ann </w:t>
      </w:r>
      <w:proofErr w:type="spellStart"/>
      <w:r>
        <w:t>Killary</w:t>
      </w:r>
      <w:proofErr w:type="spellEnd"/>
      <w:r>
        <w:t>, Chair, called the meeting to order at approximately 8:30am.</w:t>
      </w:r>
    </w:p>
    <w:p w14:paraId="326AA004" w14:textId="77777777" w:rsidR="004D79FE" w:rsidRDefault="004D79FE" w:rsidP="004D79FE">
      <w:r>
        <w:t>The following members were in attendance:</w:t>
      </w:r>
    </w:p>
    <w:p w14:paraId="3F89886E" w14:textId="46A7E5E0" w:rsidR="004D79FE" w:rsidRPr="00497495" w:rsidRDefault="004D79FE" w:rsidP="004D79FE">
      <w:r>
        <w:t>Alton, Suzanne</w:t>
      </w:r>
      <w:r>
        <w:tab/>
        <w:t>Brown, Jubilee</w:t>
      </w:r>
      <w:r>
        <w:tab/>
        <w:t>Burns, Cheryl</w:t>
      </w:r>
      <w:r>
        <w:tab/>
      </w:r>
      <w:r>
        <w:tab/>
        <w:t>Cavanagh,</w:t>
      </w:r>
      <w:r w:rsidRPr="00297A26">
        <w:t xml:space="preserve"> </w:t>
      </w:r>
      <w:r>
        <w:t>Dan Cheng, Jonathan</w:t>
      </w:r>
      <w:r>
        <w:tab/>
        <w:t>Cordell, David</w:t>
      </w:r>
      <w:r>
        <w:tab/>
        <w:t>Cox, Marc</w:t>
      </w:r>
      <w:r>
        <w:tab/>
      </w:r>
      <w:r>
        <w:tab/>
      </w:r>
      <w:proofErr w:type="spellStart"/>
      <w:r>
        <w:t>Dass</w:t>
      </w:r>
      <w:proofErr w:type="spellEnd"/>
      <w:r>
        <w:t>, Karen Deschenes, Beth</w:t>
      </w:r>
      <w:r>
        <w:tab/>
        <w:t>Eldridge, James</w:t>
      </w:r>
      <w:r>
        <w:tab/>
        <w:t>Gore,</w:t>
      </w:r>
      <w:r w:rsidRPr="00297A26">
        <w:t xml:space="preserve"> </w:t>
      </w:r>
      <w:r>
        <w:t>Andrea</w:t>
      </w:r>
      <w:r>
        <w:tab/>
      </w:r>
      <w:r>
        <w:tab/>
        <w:t xml:space="preserve">Griffith, David   </w:t>
      </w:r>
      <w:proofErr w:type="spellStart"/>
      <w:r>
        <w:t>Heise</w:t>
      </w:r>
      <w:proofErr w:type="spellEnd"/>
      <w:r>
        <w:t>, Elizabeth</w:t>
      </w:r>
      <w:r>
        <w:tab/>
        <w:t>Hernandez, Jill</w:t>
      </w:r>
      <w:r>
        <w:tab/>
        <w:t>Ingram,</w:t>
      </w:r>
      <w:r w:rsidRPr="00297A26">
        <w:t xml:space="preserve"> </w:t>
      </w:r>
      <w:r>
        <w:t>Tom</w:t>
      </w:r>
      <w:r>
        <w:tab/>
      </w:r>
      <w:r>
        <w:tab/>
        <w:t xml:space="preserve">Izquierdo, </w:t>
      </w:r>
      <w:proofErr w:type="gramStart"/>
      <w:r>
        <w:t xml:space="preserve">Elena  </w:t>
      </w:r>
      <w:proofErr w:type="spellStart"/>
      <w:r>
        <w:t>Izzo</w:t>
      </w:r>
      <w:proofErr w:type="spellEnd"/>
      <w:proofErr w:type="gramEnd"/>
      <w:r>
        <w:t>,</w:t>
      </w:r>
      <w:r w:rsidRPr="00297A26">
        <w:t xml:space="preserve"> </w:t>
      </w:r>
      <w:r>
        <w:t>Julie</w:t>
      </w:r>
      <w:r>
        <w:tab/>
      </w:r>
      <w:r>
        <w:tab/>
        <w:t>Jensen,</w:t>
      </w:r>
      <w:r w:rsidRPr="00297A26">
        <w:t xml:space="preserve"> </w:t>
      </w:r>
      <w:r>
        <w:t>Jody</w:t>
      </w:r>
      <w:r>
        <w:tab/>
      </w:r>
      <w:r>
        <w:tab/>
      </w:r>
      <w:proofErr w:type="spellStart"/>
      <w:r>
        <w:t>Killary</w:t>
      </w:r>
      <w:proofErr w:type="spellEnd"/>
      <w:r>
        <w:t>, Ann</w:t>
      </w:r>
      <w:r>
        <w:tab/>
      </w:r>
      <w:r>
        <w:tab/>
        <w:t xml:space="preserve">Koukl, Jim       </w:t>
      </w:r>
      <w:proofErr w:type="spellStart"/>
      <w:r>
        <w:t>Kovalik</w:t>
      </w:r>
      <w:proofErr w:type="spellEnd"/>
      <w:r>
        <w:t>, Gae</w:t>
      </w:r>
      <w:r>
        <w:tab/>
      </w:r>
      <w:r>
        <w:tab/>
        <w:t>Leaf,</w:t>
      </w:r>
      <w:r w:rsidRPr="00297A26">
        <w:t xml:space="preserve"> </w:t>
      </w:r>
      <w:r>
        <w:t>Murray</w:t>
      </w:r>
      <w:r>
        <w:tab/>
      </w:r>
      <w:r>
        <w:tab/>
      </w:r>
      <w:proofErr w:type="spellStart"/>
      <w:r>
        <w:t>Marshak</w:t>
      </w:r>
      <w:proofErr w:type="spellEnd"/>
      <w:r>
        <w:t>, David</w:t>
      </w:r>
      <w:r>
        <w:tab/>
      </w:r>
      <w:proofErr w:type="spellStart"/>
      <w:r>
        <w:t>Molony</w:t>
      </w:r>
      <w:proofErr w:type="spellEnd"/>
      <w:r>
        <w:t>, Don</w:t>
      </w:r>
      <w:r w:rsidR="00832D0C">
        <w:t xml:space="preserve"> </w:t>
      </w:r>
      <w:r>
        <w:t xml:space="preserve"> Morgan, </w:t>
      </w:r>
      <w:proofErr w:type="spellStart"/>
      <w:r>
        <w:t>Bobbette</w:t>
      </w:r>
      <w:proofErr w:type="spellEnd"/>
      <w:r>
        <w:tab/>
        <w:t>Pounds, Lori</w:t>
      </w:r>
      <w:r>
        <w:tab/>
      </w:r>
      <w:r>
        <w:tab/>
        <w:t>Ross, Catherine</w:t>
      </w:r>
      <w:r>
        <w:tab/>
        <w:t>Saavedra, Dora Sereno, Anne</w:t>
      </w:r>
      <w:r>
        <w:tab/>
      </w:r>
      <w:r>
        <w:tab/>
        <w:t>Sol,</w:t>
      </w:r>
      <w:r w:rsidRPr="00297A26">
        <w:t xml:space="preserve"> </w:t>
      </w:r>
      <w:r>
        <w:t>Antoinette</w:t>
      </w:r>
      <w:r>
        <w:tab/>
        <w:t>Walker, David</w:t>
      </w:r>
    </w:p>
    <w:p w14:paraId="6EB752DF" w14:textId="1DAB2BB6" w:rsidR="00A64883" w:rsidRPr="007D3DC0" w:rsidRDefault="00A64883" w:rsidP="00740C6C">
      <w:pPr>
        <w:rPr>
          <w:rFonts w:cs="Times New Roman"/>
        </w:rPr>
      </w:pPr>
      <w:proofErr w:type="gramStart"/>
      <w:r w:rsidRPr="00F965AF">
        <w:rPr>
          <w:rFonts w:cs="Times New Roman"/>
          <w:i/>
        </w:rPr>
        <w:t>Campus Reports</w:t>
      </w:r>
      <w:r w:rsidR="007D3DC0" w:rsidRPr="00F965AF">
        <w:rPr>
          <w:rFonts w:cs="Times New Roman"/>
          <w:i/>
        </w:rPr>
        <w:t>, cont</w:t>
      </w:r>
      <w:r w:rsidR="007D3DC0" w:rsidRPr="007D3DC0">
        <w:rPr>
          <w:rFonts w:cs="Times New Roman"/>
        </w:rPr>
        <w:t>.</w:t>
      </w:r>
      <w:proofErr w:type="gramEnd"/>
      <w:r w:rsidR="007D3DC0" w:rsidRPr="007D3DC0">
        <w:rPr>
          <w:rFonts w:cs="Times New Roman"/>
        </w:rPr>
        <w:t xml:space="preserve"> </w:t>
      </w:r>
    </w:p>
    <w:p w14:paraId="59FF3965" w14:textId="29101661" w:rsidR="00A64883" w:rsidRDefault="00A64883" w:rsidP="00A64883">
      <w:pPr>
        <w:widowControl w:val="0"/>
        <w:autoSpaceDE w:val="0"/>
        <w:autoSpaceDN w:val="0"/>
        <w:adjustRightInd w:val="0"/>
        <w:spacing w:after="0"/>
        <w:rPr>
          <w:rFonts w:cs="Times New Roman"/>
          <w:b/>
          <w:bCs/>
        </w:rPr>
      </w:pPr>
      <w:r w:rsidRPr="007D3DC0">
        <w:rPr>
          <w:rFonts w:cs="Times New Roman"/>
        </w:rPr>
        <w:t xml:space="preserve">Committee Meetings </w:t>
      </w:r>
      <w:r w:rsidRPr="007D3DC0">
        <w:rPr>
          <w:rFonts w:cs="Times New Roman"/>
          <w:b/>
          <w:bCs/>
        </w:rPr>
        <w:t>ASH 202, 208, and 210</w:t>
      </w:r>
    </w:p>
    <w:p w14:paraId="69375FCD" w14:textId="77777777" w:rsidR="007D3DC0" w:rsidRPr="007D3DC0" w:rsidRDefault="007D3DC0" w:rsidP="007D3DC0">
      <w:pPr>
        <w:widowControl w:val="0"/>
        <w:autoSpaceDE w:val="0"/>
        <w:autoSpaceDN w:val="0"/>
        <w:adjustRightInd w:val="0"/>
        <w:spacing w:after="0"/>
        <w:rPr>
          <w:rFonts w:cs="Helvetica Neue"/>
        </w:rPr>
      </w:pPr>
    </w:p>
    <w:p w14:paraId="6ED8176A" w14:textId="7013CA42" w:rsidR="00A64883" w:rsidRDefault="00A64883" w:rsidP="007D3DC0">
      <w:pPr>
        <w:widowControl w:val="0"/>
        <w:tabs>
          <w:tab w:val="left" w:pos="220"/>
          <w:tab w:val="left" w:pos="720"/>
        </w:tabs>
        <w:autoSpaceDE w:val="0"/>
        <w:autoSpaceDN w:val="0"/>
        <w:adjustRightInd w:val="0"/>
        <w:spacing w:after="0"/>
        <w:rPr>
          <w:rFonts w:cs="Times New Roman"/>
        </w:rPr>
      </w:pPr>
      <w:r w:rsidRPr="007D3DC0">
        <w:rPr>
          <w:rFonts w:cs="Times New Roman"/>
          <w:b/>
        </w:rPr>
        <w:t>Academic Affairs and Faculty Quality (ASH 208)-</w:t>
      </w:r>
      <w:r w:rsidRPr="007D3DC0">
        <w:rPr>
          <w:rFonts w:cs="Times New Roman"/>
        </w:rPr>
        <w:t xml:space="preserve"> Met with</w:t>
      </w:r>
      <w:r w:rsidRPr="007D3DC0">
        <w:rPr>
          <w:rFonts w:cs="Helvetica Neue"/>
        </w:rPr>
        <w:t xml:space="preserve"> </w:t>
      </w:r>
      <w:r w:rsidRPr="007D3DC0">
        <w:rPr>
          <w:rFonts w:cs="Times New Roman"/>
        </w:rPr>
        <w:t>Dr. David Troutman, Director for Strategic Initiatives</w:t>
      </w:r>
      <w:r w:rsidR="007D3DC0">
        <w:rPr>
          <w:rFonts w:cs="Times New Roman"/>
        </w:rPr>
        <w:t xml:space="preserve"> and our </w:t>
      </w:r>
      <w:r w:rsidRPr="007D3DC0">
        <w:rPr>
          <w:rFonts w:cs="Times New Roman"/>
        </w:rPr>
        <w:t>goal is to run data analysis at system level</w:t>
      </w:r>
      <w:r w:rsidR="007D3DC0">
        <w:rPr>
          <w:rFonts w:cs="Times New Roman"/>
        </w:rPr>
        <w:t xml:space="preserve">. We </w:t>
      </w:r>
      <w:r w:rsidRPr="007D3DC0">
        <w:rPr>
          <w:rFonts w:cs="Times New Roman"/>
        </w:rPr>
        <w:t xml:space="preserve">will focus </w:t>
      </w:r>
      <w:r w:rsidR="00F965AF">
        <w:rPr>
          <w:rFonts w:cs="Times New Roman"/>
        </w:rPr>
        <w:t xml:space="preserve">on </w:t>
      </w:r>
      <w:r w:rsidRPr="007D3DC0">
        <w:rPr>
          <w:rFonts w:cs="Times New Roman"/>
        </w:rPr>
        <w:t>“quick wins"</w:t>
      </w:r>
      <w:r w:rsidR="00F965AF">
        <w:rPr>
          <w:rFonts w:cs="Times New Roman"/>
        </w:rPr>
        <w:t>.</w:t>
      </w:r>
    </w:p>
    <w:p w14:paraId="30AA979E" w14:textId="77777777" w:rsidR="004D79FE" w:rsidRPr="007D3DC0" w:rsidRDefault="004D79FE" w:rsidP="007D3DC0">
      <w:pPr>
        <w:widowControl w:val="0"/>
        <w:tabs>
          <w:tab w:val="left" w:pos="220"/>
          <w:tab w:val="left" w:pos="720"/>
        </w:tabs>
        <w:autoSpaceDE w:val="0"/>
        <w:autoSpaceDN w:val="0"/>
        <w:adjustRightInd w:val="0"/>
        <w:spacing w:after="0"/>
        <w:rPr>
          <w:rFonts w:cs="Times New Roman"/>
        </w:rPr>
      </w:pPr>
    </w:p>
    <w:p w14:paraId="730730E5" w14:textId="04BCA31B" w:rsidR="00A64883" w:rsidRPr="007D3DC0" w:rsidRDefault="007D3DC0" w:rsidP="007D3DC0">
      <w:pPr>
        <w:pStyle w:val="ListParagraph"/>
        <w:widowControl w:val="0"/>
        <w:numPr>
          <w:ilvl w:val="0"/>
          <w:numId w:val="13"/>
        </w:numPr>
        <w:tabs>
          <w:tab w:val="left" w:pos="1660"/>
          <w:tab w:val="left" w:pos="2160"/>
        </w:tabs>
        <w:autoSpaceDE w:val="0"/>
        <w:autoSpaceDN w:val="0"/>
        <w:adjustRightInd w:val="0"/>
        <w:spacing w:after="0"/>
        <w:rPr>
          <w:rFonts w:cs="Helvetica Neue"/>
        </w:rPr>
      </w:pPr>
      <w:r>
        <w:rPr>
          <w:rFonts w:cs="Times New Roman"/>
        </w:rPr>
        <w:t>D</w:t>
      </w:r>
      <w:r w:rsidR="00A64883" w:rsidRPr="007D3DC0">
        <w:rPr>
          <w:rFonts w:cs="Times New Roman"/>
        </w:rPr>
        <w:t>ual credit students vs. native 1st time students</w:t>
      </w:r>
    </w:p>
    <w:p w14:paraId="75EBB6E7" w14:textId="53C9F8E8" w:rsidR="00A64883" w:rsidRPr="007D3DC0" w:rsidRDefault="00A64883" w:rsidP="007D3DC0">
      <w:pPr>
        <w:pStyle w:val="ListParagraph"/>
        <w:widowControl w:val="0"/>
        <w:numPr>
          <w:ilvl w:val="0"/>
          <w:numId w:val="13"/>
        </w:numPr>
        <w:tabs>
          <w:tab w:val="left" w:pos="1660"/>
          <w:tab w:val="left" w:pos="2160"/>
        </w:tabs>
        <w:autoSpaceDE w:val="0"/>
        <w:autoSpaceDN w:val="0"/>
        <w:adjustRightInd w:val="0"/>
        <w:spacing w:after="0"/>
        <w:rPr>
          <w:rFonts w:cs="Helvetica Neue"/>
        </w:rPr>
      </w:pPr>
      <w:r w:rsidRPr="007D3DC0">
        <w:rPr>
          <w:rFonts w:cs="Times New Roman"/>
        </w:rPr>
        <w:t>GPAs at years 1, 2 and 3</w:t>
      </w:r>
    </w:p>
    <w:p w14:paraId="6ED4A38B" w14:textId="77777777" w:rsidR="00A64883" w:rsidRPr="007D3DC0" w:rsidRDefault="00A64883" w:rsidP="007D3DC0">
      <w:pPr>
        <w:pStyle w:val="ListParagraph"/>
        <w:widowControl w:val="0"/>
        <w:numPr>
          <w:ilvl w:val="0"/>
          <w:numId w:val="13"/>
        </w:numPr>
        <w:tabs>
          <w:tab w:val="left" w:pos="1660"/>
          <w:tab w:val="left" w:pos="2160"/>
        </w:tabs>
        <w:autoSpaceDE w:val="0"/>
        <w:autoSpaceDN w:val="0"/>
        <w:adjustRightInd w:val="0"/>
        <w:spacing w:after="0"/>
        <w:rPr>
          <w:rFonts w:cs="Helvetica Neue"/>
        </w:rPr>
      </w:pPr>
      <w:r w:rsidRPr="007D3DC0">
        <w:rPr>
          <w:rFonts w:cs="Times New Roman"/>
        </w:rPr>
        <w:t>Credit hours consumption</w:t>
      </w:r>
    </w:p>
    <w:p w14:paraId="6E92ED6D" w14:textId="7B524B5C" w:rsidR="00A64883" w:rsidRDefault="007D3DC0" w:rsidP="007D3DC0">
      <w:pPr>
        <w:pStyle w:val="ListParagraph"/>
        <w:widowControl w:val="0"/>
        <w:numPr>
          <w:ilvl w:val="0"/>
          <w:numId w:val="13"/>
        </w:numPr>
        <w:tabs>
          <w:tab w:val="left" w:pos="1660"/>
          <w:tab w:val="left" w:pos="2160"/>
        </w:tabs>
        <w:autoSpaceDE w:val="0"/>
        <w:autoSpaceDN w:val="0"/>
        <w:adjustRightInd w:val="0"/>
        <w:spacing w:after="0"/>
        <w:rPr>
          <w:rFonts w:cs="Times New Roman"/>
        </w:rPr>
      </w:pPr>
      <w:r>
        <w:rPr>
          <w:rFonts w:cs="Times New Roman"/>
        </w:rPr>
        <w:t>H</w:t>
      </w:r>
      <w:r w:rsidR="00A64883" w:rsidRPr="007D3DC0">
        <w:rPr>
          <w:rFonts w:cs="Times New Roman"/>
        </w:rPr>
        <w:t>ow many times change major</w:t>
      </w:r>
    </w:p>
    <w:p w14:paraId="1B8746AB" w14:textId="77777777" w:rsidR="004D79FE" w:rsidRPr="007D3DC0" w:rsidRDefault="004D79FE" w:rsidP="00740C6C">
      <w:pPr>
        <w:pStyle w:val="ListParagraph"/>
        <w:widowControl w:val="0"/>
        <w:tabs>
          <w:tab w:val="left" w:pos="1660"/>
          <w:tab w:val="left" w:pos="2160"/>
        </w:tabs>
        <w:autoSpaceDE w:val="0"/>
        <w:autoSpaceDN w:val="0"/>
        <w:adjustRightInd w:val="0"/>
        <w:spacing w:after="0"/>
        <w:rPr>
          <w:rFonts w:cs="Times New Roman"/>
        </w:rPr>
      </w:pPr>
    </w:p>
    <w:p w14:paraId="1FDA7E38" w14:textId="4243425C" w:rsidR="00A64883" w:rsidRDefault="007D3DC0" w:rsidP="007D3DC0">
      <w:pPr>
        <w:widowControl w:val="0"/>
        <w:tabs>
          <w:tab w:val="left" w:pos="1660"/>
          <w:tab w:val="left" w:pos="2160"/>
        </w:tabs>
        <w:autoSpaceDE w:val="0"/>
        <w:autoSpaceDN w:val="0"/>
        <w:adjustRightInd w:val="0"/>
        <w:spacing w:after="0"/>
        <w:rPr>
          <w:rFonts w:cs="Times New Roman"/>
        </w:rPr>
      </w:pPr>
      <w:r>
        <w:rPr>
          <w:rFonts w:cs="Times New Roman"/>
        </w:rPr>
        <w:t xml:space="preserve">This is </w:t>
      </w:r>
      <w:r>
        <w:rPr>
          <w:rFonts w:cs="Helvetica Neue"/>
        </w:rPr>
        <w:t xml:space="preserve">a </w:t>
      </w:r>
      <w:r w:rsidR="00A64883" w:rsidRPr="007D3DC0">
        <w:rPr>
          <w:rFonts w:cs="Times New Roman"/>
        </w:rPr>
        <w:t>multiple year project</w:t>
      </w:r>
      <w:r>
        <w:rPr>
          <w:rFonts w:cs="Times New Roman"/>
        </w:rPr>
        <w:t>.</w:t>
      </w:r>
      <w:r>
        <w:rPr>
          <w:rFonts w:cs="Helvetica Neue"/>
        </w:rPr>
        <w:t xml:space="preserve"> We plan </w:t>
      </w:r>
      <w:r>
        <w:rPr>
          <w:rFonts w:cs="Times New Roman"/>
        </w:rPr>
        <w:t>to t</w:t>
      </w:r>
      <w:r w:rsidR="00A64883" w:rsidRPr="007D3DC0">
        <w:rPr>
          <w:rFonts w:cs="Times New Roman"/>
        </w:rPr>
        <w:t>ake into account selection bias- socioeconomic factors need to be taken into account in addit</w:t>
      </w:r>
      <w:r>
        <w:rPr>
          <w:rFonts w:cs="Times New Roman"/>
        </w:rPr>
        <w:t xml:space="preserve">ion to dual credit and </w:t>
      </w:r>
      <w:r>
        <w:rPr>
          <w:rFonts w:cs="Times New Roman"/>
        </w:rPr>
        <w:lastRenderedPageBreak/>
        <w:t>majors and us</w:t>
      </w:r>
      <w:r w:rsidR="00A64883" w:rsidRPr="007D3DC0">
        <w:rPr>
          <w:rFonts w:cs="Times New Roman"/>
        </w:rPr>
        <w:t>e Metropolitan Statistical Area (MSA) info.</w:t>
      </w:r>
    </w:p>
    <w:p w14:paraId="695C35BB" w14:textId="129AE6EB" w:rsidR="00A64883" w:rsidRDefault="007D3DC0" w:rsidP="007D3DC0">
      <w:pPr>
        <w:widowControl w:val="0"/>
        <w:tabs>
          <w:tab w:val="left" w:pos="940"/>
          <w:tab w:val="left" w:pos="1440"/>
        </w:tabs>
        <w:autoSpaceDE w:val="0"/>
        <w:autoSpaceDN w:val="0"/>
        <w:adjustRightInd w:val="0"/>
        <w:spacing w:after="0"/>
        <w:rPr>
          <w:rFonts w:cs="Times New Roman"/>
        </w:rPr>
      </w:pPr>
      <w:r>
        <w:rPr>
          <w:rFonts w:cs="Times New Roman"/>
        </w:rPr>
        <w:t xml:space="preserve">If anyone has </w:t>
      </w:r>
      <w:r w:rsidR="00A64883" w:rsidRPr="007D3DC0">
        <w:rPr>
          <w:rFonts w:cs="Times New Roman"/>
        </w:rPr>
        <w:t xml:space="preserve">a research question that </w:t>
      </w:r>
      <w:r>
        <w:rPr>
          <w:rFonts w:cs="Times New Roman"/>
        </w:rPr>
        <w:t>has not been</w:t>
      </w:r>
      <w:r w:rsidR="00A64883" w:rsidRPr="007D3DC0">
        <w:rPr>
          <w:rFonts w:cs="Times New Roman"/>
        </w:rPr>
        <w:t xml:space="preserve"> mentioned, please send to David Cordell or Jill Hernandez</w:t>
      </w:r>
      <w:r>
        <w:rPr>
          <w:rFonts w:cs="Times New Roman"/>
        </w:rPr>
        <w:t>.</w:t>
      </w:r>
    </w:p>
    <w:p w14:paraId="2543D928" w14:textId="77777777" w:rsidR="00D21E55" w:rsidRDefault="00D21E55" w:rsidP="007D3DC0">
      <w:pPr>
        <w:widowControl w:val="0"/>
        <w:tabs>
          <w:tab w:val="left" w:pos="940"/>
          <w:tab w:val="left" w:pos="1440"/>
        </w:tabs>
        <w:autoSpaceDE w:val="0"/>
        <w:autoSpaceDN w:val="0"/>
        <w:adjustRightInd w:val="0"/>
        <w:spacing w:after="0"/>
        <w:rPr>
          <w:rFonts w:cs="Times New Roman"/>
          <w:b/>
          <w:bCs/>
        </w:rPr>
      </w:pPr>
    </w:p>
    <w:p w14:paraId="64546ED4" w14:textId="51C18491" w:rsidR="007D3DC0" w:rsidRDefault="00A64883" w:rsidP="007D3DC0">
      <w:pPr>
        <w:widowControl w:val="0"/>
        <w:tabs>
          <w:tab w:val="left" w:pos="940"/>
          <w:tab w:val="left" w:pos="1440"/>
        </w:tabs>
        <w:autoSpaceDE w:val="0"/>
        <w:autoSpaceDN w:val="0"/>
        <w:adjustRightInd w:val="0"/>
        <w:spacing w:after="0"/>
        <w:rPr>
          <w:rFonts w:cs="Helvetica"/>
          <w:b/>
          <w:bCs/>
        </w:rPr>
      </w:pPr>
      <w:r w:rsidRPr="007D3DC0">
        <w:rPr>
          <w:rFonts w:cs="Times New Roman"/>
          <w:b/>
          <w:bCs/>
        </w:rPr>
        <w:t>Resolution:</w:t>
      </w:r>
      <w:r w:rsidR="00F965AF">
        <w:rPr>
          <w:rFonts w:cs="Times New Roman"/>
          <w:b/>
          <w:bCs/>
        </w:rPr>
        <w:t xml:space="preserve"> </w:t>
      </w:r>
      <w:r w:rsidR="00941452" w:rsidRPr="00941452">
        <w:rPr>
          <w:rFonts w:cs="Helvetica"/>
          <w:b/>
          <w:bCs/>
        </w:rPr>
        <w:t>The UT System Faculty Advisory Council supports the Chancellor¹s efforts to</w:t>
      </w:r>
      <w:r w:rsidR="00941452">
        <w:rPr>
          <w:rFonts w:cs="Helvetica"/>
          <w:b/>
          <w:bCs/>
        </w:rPr>
        <w:t xml:space="preserve"> </w:t>
      </w:r>
      <w:r w:rsidR="00941452" w:rsidRPr="00941452">
        <w:rPr>
          <w:rFonts w:cs="Helvetica"/>
          <w:b/>
          <w:bCs/>
        </w:rPr>
        <w:t>develop a multidimensional success metric beyond the 4-6 y</w:t>
      </w:r>
      <w:r w:rsidR="00941452">
        <w:rPr>
          <w:rFonts w:cs="Helvetica"/>
          <w:b/>
          <w:bCs/>
        </w:rPr>
        <w:t>ea</w:t>
      </w:r>
      <w:r w:rsidR="00941452" w:rsidRPr="00941452">
        <w:rPr>
          <w:rFonts w:cs="Helvetica"/>
          <w:b/>
          <w:bCs/>
        </w:rPr>
        <w:t>r graduation rate for campuses.</w:t>
      </w:r>
    </w:p>
    <w:p w14:paraId="4A768347" w14:textId="77777777" w:rsidR="007D3DC0" w:rsidRDefault="007D3DC0" w:rsidP="007D3DC0">
      <w:pPr>
        <w:widowControl w:val="0"/>
        <w:tabs>
          <w:tab w:val="left" w:pos="940"/>
          <w:tab w:val="left" w:pos="1440"/>
        </w:tabs>
        <w:autoSpaceDE w:val="0"/>
        <w:autoSpaceDN w:val="0"/>
        <w:adjustRightInd w:val="0"/>
        <w:spacing w:after="0"/>
        <w:rPr>
          <w:rFonts w:cs="Helvetica"/>
          <w:b/>
          <w:bCs/>
        </w:rPr>
      </w:pPr>
    </w:p>
    <w:p w14:paraId="6AC0532D" w14:textId="77777777" w:rsidR="007D3DC0" w:rsidRPr="007D3DC0" w:rsidRDefault="007D3DC0" w:rsidP="007D3DC0">
      <w:pPr>
        <w:pStyle w:val="ListParagraph"/>
        <w:widowControl w:val="0"/>
        <w:numPr>
          <w:ilvl w:val="0"/>
          <w:numId w:val="14"/>
        </w:numPr>
        <w:tabs>
          <w:tab w:val="left" w:pos="1660"/>
          <w:tab w:val="left" w:pos="2160"/>
        </w:tabs>
        <w:autoSpaceDE w:val="0"/>
        <w:autoSpaceDN w:val="0"/>
        <w:adjustRightInd w:val="0"/>
        <w:spacing w:after="0"/>
        <w:rPr>
          <w:rFonts w:cs="Helvetica Neue"/>
        </w:rPr>
      </w:pPr>
      <w:r w:rsidRPr="007D3DC0">
        <w:rPr>
          <w:rFonts w:cs="Helvetica Neue"/>
        </w:rPr>
        <w:t>Motion of committee</w:t>
      </w:r>
    </w:p>
    <w:p w14:paraId="6F43C9AD" w14:textId="77777777" w:rsidR="007D3DC0" w:rsidRPr="007D3DC0" w:rsidRDefault="007D3DC0" w:rsidP="007D3DC0">
      <w:pPr>
        <w:pStyle w:val="ListParagraph"/>
        <w:widowControl w:val="0"/>
        <w:numPr>
          <w:ilvl w:val="0"/>
          <w:numId w:val="14"/>
        </w:numPr>
        <w:tabs>
          <w:tab w:val="left" w:pos="1660"/>
          <w:tab w:val="left" w:pos="2160"/>
        </w:tabs>
        <w:autoSpaceDE w:val="0"/>
        <w:autoSpaceDN w:val="0"/>
        <w:adjustRightInd w:val="0"/>
        <w:spacing w:after="0"/>
        <w:rPr>
          <w:rFonts w:cs="Helvetica Neue"/>
        </w:rPr>
      </w:pPr>
      <w:r w:rsidRPr="007D3DC0">
        <w:rPr>
          <w:rFonts w:cs="Helvetica Neue"/>
        </w:rPr>
        <w:t>Date: 9/4/15</w:t>
      </w:r>
    </w:p>
    <w:p w14:paraId="169CD402" w14:textId="77777777" w:rsidR="007D3DC0" w:rsidRPr="007D3DC0" w:rsidRDefault="007D3DC0" w:rsidP="007D3DC0">
      <w:pPr>
        <w:pStyle w:val="ListParagraph"/>
        <w:widowControl w:val="0"/>
        <w:numPr>
          <w:ilvl w:val="0"/>
          <w:numId w:val="14"/>
        </w:numPr>
        <w:tabs>
          <w:tab w:val="left" w:pos="1660"/>
          <w:tab w:val="left" w:pos="2160"/>
        </w:tabs>
        <w:autoSpaceDE w:val="0"/>
        <w:autoSpaceDN w:val="0"/>
        <w:adjustRightInd w:val="0"/>
        <w:spacing w:after="0"/>
        <w:rPr>
          <w:rFonts w:cs="Helvetica Neue"/>
        </w:rPr>
      </w:pPr>
      <w:r w:rsidRPr="007D3DC0">
        <w:rPr>
          <w:rFonts w:cs="Helvetica Neue"/>
        </w:rPr>
        <w:t>From: Academic Affairs</w:t>
      </w:r>
    </w:p>
    <w:p w14:paraId="33125054" w14:textId="552090C0" w:rsidR="007D3DC0" w:rsidRPr="007D3DC0" w:rsidRDefault="007D3DC0" w:rsidP="007D3DC0">
      <w:pPr>
        <w:pStyle w:val="ListParagraph"/>
        <w:widowControl w:val="0"/>
        <w:numPr>
          <w:ilvl w:val="0"/>
          <w:numId w:val="14"/>
        </w:numPr>
        <w:tabs>
          <w:tab w:val="left" w:pos="1660"/>
          <w:tab w:val="left" w:pos="2160"/>
        </w:tabs>
        <w:autoSpaceDE w:val="0"/>
        <w:autoSpaceDN w:val="0"/>
        <w:adjustRightInd w:val="0"/>
        <w:spacing w:after="0"/>
        <w:rPr>
          <w:rFonts w:cs="Helvetica Neue"/>
        </w:rPr>
      </w:pPr>
      <w:r w:rsidRPr="007D3DC0">
        <w:rPr>
          <w:rFonts w:cs="Helvetica Neue"/>
        </w:rPr>
        <w:t>Outcome: Unanimous</w:t>
      </w:r>
      <w:r>
        <w:rPr>
          <w:rFonts w:cs="Helvetica Neue"/>
        </w:rPr>
        <w:t>ly in favor</w:t>
      </w:r>
    </w:p>
    <w:p w14:paraId="11863C0D" w14:textId="08079029" w:rsidR="00A64883" w:rsidRPr="007D3DC0" w:rsidRDefault="007D3DC0" w:rsidP="007D3DC0">
      <w:pPr>
        <w:pStyle w:val="ListParagraph"/>
        <w:widowControl w:val="0"/>
        <w:numPr>
          <w:ilvl w:val="0"/>
          <w:numId w:val="14"/>
        </w:numPr>
        <w:tabs>
          <w:tab w:val="left" w:pos="940"/>
          <w:tab w:val="left" w:pos="1440"/>
        </w:tabs>
        <w:autoSpaceDE w:val="0"/>
        <w:autoSpaceDN w:val="0"/>
        <w:adjustRightInd w:val="0"/>
        <w:spacing w:after="0"/>
        <w:rPr>
          <w:rFonts w:cs="Helvetica"/>
          <w:bCs/>
        </w:rPr>
      </w:pPr>
      <w:r w:rsidRPr="007D3DC0">
        <w:rPr>
          <w:rFonts w:cs="Helvetica"/>
          <w:bCs/>
        </w:rPr>
        <w:t>Send</w:t>
      </w:r>
      <w:r w:rsidR="00A64883" w:rsidRPr="007D3DC0">
        <w:rPr>
          <w:rFonts w:cs="Helvetica"/>
          <w:bCs/>
        </w:rPr>
        <w:t xml:space="preserve"> to: </w:t>
      </w:r>
      <w:r w:rsidRPr="007D3DC0">
        <w:rPr>
          <w:rFonts w:cs="Helvetica"/>
          <w:bCs/>
        </w:rPr>
        <w:t>Drs</w:t>
      </w:r>
      <w:r w:rsidR="00F965AF">
        <w:rPr>
          <w:rFonts w:cs="Helvetica"/>
          <w:bCs/>
        </w:rPr>
        <w:t>.</w:t>
      </w:r>
      <w:r w:rsidRPr="007D3DC0">
        <w:rPr>
          <w:rFonts w:cs="Helvetica"/>
          <w:bCs/>
        </w:rPr>
        <w:t xml:space="preserve"> </w:t>
      </w:r>
      <w:r w:rsidR="00A64883" w:rsidRPr="007D3DC0">
        <w:rPr>
          <w:rFonts w:cs="Helvetica"/>
          <w:bCs/>
        </w:rPr>
        <w:t xml:space="preserve">Leslie, Greeburg </w:t>
      </w:r>
      <w:r w:rsidRPr="007D3DC0">
        <w:rPr>
          <w:rFonts w:cs="Helvetica"/>
          <w:bCs/>
        </w:rPr>
        <w:t xml:space="preserve">, </w:t>
      </w:r>
      <w:r w:rsidR="00A64883" w:rsidRPr="007D3DC0">
        <w:rPr>
          <w:rFonts w:cs="Helvetica"/>
          <w:bCs/>
        </w:rPr>
        <w:t>cc. Chancellor</w:t>
      </w:r>
      <w:r w:rsidRPr="007D3DC0">
        <w:rPr>
          <w:rFonts w:cs="Helvetica"/>
          <w:bCs/>
        </w:rPr>
        <w:t xml:space="preserve"> McRaven</w:t>
      </w:r>
    </w:p>
    <w:p w14:paraId="08D93FBF" w14:textId="77777777" w:rsidR="007D3DC0" w:rsidRPr="007D3DC0" w:rsidRDefault="007D3DC0" w:rsidP="007D3DC0">
      <w:pPr>
        <w:widowControl w:val="0"/>
        <w:tabs>
          <w:tab w:val="left" w:pos="940"/>
          <w:tab w:val="left" w:pos="1440"/>
        </w:tabs>
        <w:autoSpaceDE w:val="0"/>
        <w:autoSpaceDN w:val="0"/>
        <w:adjustRightInd w:val="0"/>
        <w:spacing w:after="0"/>
        <w:rPr>
          <w:rFonts w:cs="Helvetica Neue"/>
        </w:rPr>
      </w:pPr>
    </w:p>
    <w:p w14:paraId="763B79C5" w14:textId="77777777" w:rsidR="00A64883" w:rsidRPr="007D3DC0" w:rsidRDefault="00A64883" w:rsidP="007D3DC0">
      <w:pPr>
        <w:widowControl w:val="0"/>
        <w:tabs>
          <w:tab w:val="left" w:pos="220"/>
          <w:tab w:val="left" w:pos="720"/>
        </w:tabs>
        <w:autoSpaceDE w:val="0"/>
        <w:autoSpaceDN w:val="0"/>
        <w:adjustRightInd w:val="0"/>
        <w:spacing w:after="0"/>
        <w:rPr>
          <w:rFonts w:cs="Times New Roman"/>
          <w:b/>
        </w:rPr>
      </w:pPr>
      <w:r w:rsidRPr="007D3DC0">
        <w:rPr>
          <w:rFonts w:cs="Times New Roman"/>
          <w:b/>
        </w:rPr>
        <w:t>Health Affairs (ASH 202)</w:t>
      </w:r>
    </w:p>
    <w:p w14:paraId="7DC96F8F" w14:textId="77777777" w:rsidR="00DF5CFE" w:rsidRDefault="00A64883" w:rsidP="007D3DC0">
      <w:pPr>
        <w:widowControl w:val="0"/>
        <w:tabs>
          <w:tab w:val="left" w:pos="940"/>
          <w:tab w:val="left" w:pos="1440"/>
        </w:tabs>
        <w:autoSpaceDE w:val="0"/>
        <w:autoSpaceDN w:val="0"/>
        <w:adjustRightInd w:val="0"/>
        <w:spacing w:after="0"/>
        <w:rPr>
          <w:rFonts w:cs="Times New Roman"/>
        </w:rPr>
      </w:pPr>
      <w:r w:rsidRPr="007D3DC0">
        <w:rPr>
          <w:rFonts w:cs="Times New Roman"/>
        </w:rPr>
        <w:t>Problems IP</w:t>
      </w:r>
      <w:r w:rsidR="00DF5CFE">
        <w:rPr>
          <w:rFonts w:cs="Times New Roman"/>
        </w:rPr>
        <w:t>:</w:t>
      </w:r>
    </w:p>
    <w:p w14:paraId="62BB7F30" w14:textId="45D4CBED" w:rsidR="007D3DC0" w:rsidRPr="007D3DC0" w:rsidRDefault="007D3DC0" w:rsidP="007D3DC0">
      <w:pPr>
        <w:widowControl w:val="0"/>
        <w:tabs>
          <w:tab w:val="left" w:pos="940"/>
          <w:tab w:val="left" w:pos="1440"/>
        </w:tabs>
        <w:autoSpaceDE w:val="0"/>
        <w:autoSpaceDN w:val="0"/>
        <w:adjustRightInd w:val="0"/>
        <w:spacing w:after="0"/>
        <w:rPr>
          <w:rFonts w:cs="Times New Roman"/>
        </w:rPr>
      </w:pPr>
    </w:p>
    <w:p w14:paraId="20E689D8" w14:textId="541A4C84" w:rsidR="00A64883" w:rsidRPr="007D3DC0" w:rsidRDefault="007D3DC0" w:rsidP="007D3DC0">
      <w:pPr>
        <w:pStyle w:val="ListParagraph"/>
        <w:widowControl w:val="0"/>
        <w:numPr>
          <w:ilvl w:val="0"/>
          <w:numId w:val="15"/>
        </w:numPr>
        <w:tabs>
          <w:tab w:val="left" w:pos="1660"/>
          <w:tab w:val="left" w:pos="2160"/>
        </w:tabs>
        <w:autoSpaceDE w:val="0"/>
        <w:autoSpaceDN w:val="0"/>
        <w:adjustRightInd w:val="0"/>
        <w:spacing w:after="0"/>
        <w:rPr>
          <w:rFonts w:cs="Helvetica Neue"/>
        </w:rPr>
      </w:pPr>
      <w:r>
        <w:rPr>
          <w:rFonts w:cs="Times New Roman"/>
        </w:rPr>
        <w:t>I</w:t>
      </w:r>
      <w:r w:rsidR="00A64883" w:rsidRPr="007D3DC0">
        <w:rPr>
          <w:rFonts w:cs="Times New Roman"/>
        </w:rPr>
        <w:t>nadequate resources to file patents</w:t>
      </w:r>
    </w:p>
    <w:p w14:paraId="4742D931" w14:textId="743A6B97" w:rsidR="00A64883" w:rsidRPr="007D3DC0" w:rsidRDefault="007D3DC0" w:rsidP="007D3DC0">
      <w:pPr>
        <w:pStyle w:val="ListParagraph"/>
        <w:widowControl w:val="0"/>
        <w:numPr>
          <w:ilvl w:val="0"/>
          <w:numId w:val="15"/>
        </w:numPr>
        <w:tabs>
          <w:tab w:val="left" w:pos="1660"/>
          <w:tab w:val="left" w:pos="2160"/>
        </w:tabs>
        <w:autoSpaceDE w:val="0"/>
        <w:autoSpaceDN w:val="0"/>
        <w:adjustRightInd w:val="0"/>
        <w:spacing w:after="0"/>
        <w:rPr>
          <w:rFonts w:cs="Helvetica Neue"/>
        </w:rPr>
      </w:pPr>
      <w:r>
        <w:rPr>
          <w:rFonts w:cs="Times New Roman"/>
        </w:rPr>
        <w:t>P</w:t>
      </w:r>
      <w:r w:rsidR="00A64883" w:rsidRPr="007D3DC0">
        <w:rPr>
          <w:rFonts w:cs="Times New Roman"/>
        </w:rPr>
        <w:t>rocedural barriers- time to approval/decision</w:t>
      </w:r>
    </w:p>
    <w:p w14:paraId="6A930FB4" w14:textId="38F1B592" w:rsidR="00A64883" w:rsidRPr="007D3DC0" w:rsidRDefault="007D3DC0" w:rsidP="007D3DC0">
      <w:pPr>
        <w:pStyle w:val="ListParagraph"/>
        <w:widowControl w:val="0"/>
        <w:numPr>
          <w:ilvl w:val="0"/>
          <w:numId w:val="15"/>
        </w:numPr>
        <w:tabs>
          <w:tab w:val="left" w:pos="1660"/>
          <w:tab w:val="left" w:pos="2160"/>
        </w:tabs>
        <w:autoSpaceDE w:val="0"/>
        <w:autoSpaceDN w:val="0"/>
        <w:adjustRightInd w:val="0"/>
        <w:spacing w:after="0"/>
        <w:rPr>
          <w:rFonts w:cs="Helvetica Neue"/>
        </w:rPr>
      </w:pPr>
      <w:r>
        <w:rPr>
          <w:rFonts w:cs="Times New Roman"/>
        </w:rPr>
        <w:t>Insufficient incentiv</w:t>
      </w:r>
      <w:r w:rsidR="00D3728A">
        <w:rPr>
          <w:rFonts w:cs="Times New Roman"/>
        </w:rPr>
        <w:t>es</w:t>
      </w:r>
      <w:r w:rsidR="00A64883" w:rsidRPr="007D3DC0">
        <w:rPr>
          <w:rFonts w:cs="Times New Roman"/>
        </w:rPr>
        <w:t xml:space="preserve"> to inventor</w:t>
      </w:r>
    </w:p>
    <w:p w14:paraId="1009827E" w14:textId="77777777" w:rsidR="00D3728A" w:rsidRDefault="00D3728A" w:rsidP="00D3728A">
      <w:pPr>
        <w:pStyle w:val="ListParagraph"/>
        <w:widowControl w:val="0"/>
        <w:numPr>
          <w:ilvl w:val="0"/>
          <w:numId w:val="15"/>
        </w:numPr>
        <w:tabs>
          <w:tab w:val="left" w:pos="940"/>
          <w:tab w:val="left" w:pos="1440"/>
        </w:tabs>
        <w:autoSpaceDE w:val="0"/>
        <w:autoSpaceDN w:val="0"/>
        <w:adjustRightInd w:val="0"/>
        <w:spacing w:after="0"/>
        <w:rPr>
          <w:rFonts w:cs="Times New Roman"/>
        </w:rPr>
      </w:pPr>
      <w:r>
        <w:rPr>
          <w:rFonts w:cs="Times New Roman"/>
        </w:rPr>
        <w:t>I</w:t>
      </w:r>
      <w:r w:rsidR="00A64883" w:rsidRPr="007D3DC0">
        <w:rPr>
          <w:rFonts w:cs="Times New Roman"/>
        </w:rPr>
        <w:t>ntroduce timeline</w:t>
      </w:r>
    </w:p>
    <w:p w14:paraId="20C4E279" w14:textId="77777777" w:rsidR="00D3728A" w:rsidRDefault="00D3728A" w:rsidP="00D3728A">
      <w:pPr>
        <w:pStyle w:val="ListParagraph"/>
        <w:widowControl w:val="0"/>
        <w:numPr>
          <w:ilvl w:val="0"/>
          <w:numId w:val="15"/>
        </w:numPr>
        <w:tabs>
          <w:tab w:val="left" w:pos="940"/>
          <w:tab w:val="left" w:pos="1440"/>
        </w:tabs>
        <w:autoSpaceDE w:val="0"/>
        <w:autoSpaceDN w:val="0"/>
        <w:adjustRightInd w:val="0"/>
        <w:spacing w:after="0"/>
        <w:rPr>
          <w:rFonts w:cs="Times New Roman"/>
        </w:rPr>
      </w:pPr>
      <w:r>
        <w:rPr>
          <w:rFonts w:cs="Times New Roman"/>
        </w:rPr>
        <w:t>Identify additional res</w:t>
      </w:r>
      <w:r w:rsidR="00A64883" w:rsidRPr="00D3728A">
        <w:rPr>
          <w:rFonts w:cs="Times New Roman"/>
        </w:rPr>
        <w:t>ources needed to process IP in timely manner</w:t>
      </w:r>
      <w:r>
        <w:rPr>
          <w:rFonts w:cs="Times New Roman"/>
        </w:rPr>
        <w:t xml:space="preserve"> or return to creator</w:t>
      </w:r>
    </w:p>
    <w:p w14:paraId="3EC9FE34" w14:textId="77777777" w:rsidR="00D3728A" w:rsidRDefault="00A64883" w:rsidP="00D3728A">
      <w:pPr>
        <w:pStyle w:val="ListParagraph"/>
        <w:widowControl w:val="0"/>
        <w:numPr>
          <w:ilvl w:val="0"/>
          <w:numId w:val="15"/>
        </w:numPr>
        <w:tabs>
          <w:tab w:val="left" w:pos="940"/>
          <w:tab w:val="left" w:pos="1440"/>
        </w:tabs>
        <w:autoSpaceDE w:val="0"/>
        <w:autoSpaceDN w:val="0"/>
        <w:adjustRightInd w:val="0"/>
        <w:spacing w:after="0"/>
        <w:rPr>
          <w:rFonts w:cs="Times New Roman"/>
        </w:rPr>
      </w:pPr>
      <w:r w:rsidRPr="00D3728A">
        <w:rPr>
          <w:rFonts w:cs="Times New Roman"/>
        </w:rPr>
        <w:t>Clarification on works of authorship. </w:t>
      </w:r>
    </w:p>
    <w:p w14:paraId="5080A6AF" w14:textId="6629ED0D" w:rsidR="00A64883" w:rsidRDefault="00A64883" w:rsidP="00D3728A">
      <w:pPr>
        <w:pStyle w:val="ListParagraph"/>
        <w:widowControl w:val="0"/>
        <w:numPr>
          <w:ilvl w:val="0"/>
          <w:numId w:val="15"/>
        </w:numPr>
        <w:tabs>
          <w:tab w:val="left" w:pos="940"/>
          <w:tab w:val="left" w:pos="1440"/>
        </w:tabs>
        <w:autoSpaceDE w:val="0"/>
        <w:autoSpaceDN w:val="0"/>
        <w:adjustRightInd w:val="0"/>
        <w:spacing w:after="0"/>
        <w:rPr>
          <w:rFonts w:cs="Times New Roman"/>
        </w:rPr>
      </w:pPr>
      <w:r w:rsidRPr="00D3728A">
        <w:rPr>
          <w:rFonts w:cs="Times New Roman"/>
        </w:rPr>
        <w:t>Identify Categories that might be exempt</w:t>
      </w:r>
    </w:p>
    <w:p w14:paraId="7177F598" w14:textId="77777777" w:rsidR="00D3728A" w:rsidRPr="00D3728A" w:rsidRDefault="00D3728A" w:rsidP="00D3728A">
      <w:pPr>
        <w:widowControl w:val="0"/>
        <w:tabs>
          <w:tab w:val="left" w:pos="940"/>
          <w:tab w:val="left" w:pos="1440"/>
        </w:tabs>
        <w:autoSpaceDE w:val="0"/>
        <w:autoSpaceDN w:val="0"/>
        <w:adjustRightInd w:val="0"/>
        <w:spacing w:after="0"/>
        <w:rPr>
          <w:rFonts w:cs="Times New Roman"/>
        </w:rPr>
      </w:pPr>
    </w:p>
    <w:p w14:paraId="7B763F26" w14:textId="23EE0278" w:rsidR="00B67EC2" w:rsidRPr="00B67EC2" w:rsidRDefault="00D3728A" w:rsidP="00B67EC2">
      <w:pPr>
        <w:widowControl w:val="0"/>
        <w:tabs>
          <w:tab w:val="left" w:pos="940"/>
          <w:tab w:val="left" w:pos="1440"/>
        </w:tabs>
        <w:autoSpaceDE w:val="0"/>
        <w:autoSpaceDN w:val="0"/>
        <w:adjustRightInd w:val="0"/>
        <w:spacing w:after="0"/>
        <w:rPr>
          <w:rFonts w:cs="Helvetica Neue"/>
        </w:rPr>
      </w:pPr>
      <w:r>
        <w:rPr>
          <w:rFonts w:cs="Helvetica"/>
          <w:color w:val="000000" w:themeColor="text1"/>
        </w:rPr>
        <w:t xml:space="preserve">Problem in </w:t>
      </w:r>
      <w:r w:rsidR="00A64883" w:rsidRPr="007D3DC0">
        <w:rPr>
          <w:rFonts w:cs="Helvetica Neue"/>
        </w:rPr>
        <w:t>inequities of salaries between institutions</w:t>
      </w:r>
      <w:r>
        <w:rPr>
          <w:rFonts w:cs="Helvetica Neue"/>
        </w:rPr>
        <w:t xml:space="preserve">- three institutions are currently looking at the issue: UT Houston, </w:t>
      </w:r>
      <w:r w:rsidR="00A64883" w:rsidRPr="007D3DC0">
        <w:rPr>
          <w:rFonts w:cs="Helvetica Neue"/>
        </w:rPr>
        <w:t xml:space="preserve">UTMB and </w:t>
      </w:r>
      <w:r>
        <w:rPr>
          <w:rFonts w:cs="Helvetica Neue"/>
        </w:rPr>
        <w:t>MD Anderson</w:t>
      </w:r>
      <w:r w:rsidR="00B67EC2">
        <w:rPr>
          <w:rFonts w:cs="Helvetica Neue"/>
        </w:rPr>
        <w:t>.</w:t>
      </w:r>
      <w:r>
        <w:rPr>
          <w:rFonts w:cs="Helvetica Neue"/>
        </w:rPr>
        <w:t xml:space="preserve"> </w:t>
      </w:r>
      <w:r w:rsidR="00B67EC2" w:rsidRPr="00B67EC2">
        <w:rPr>
          <w:rFonts w:cs="Helvetica Neue"/>
        </w:rPr>
        <w:t xml:space="preserve">In Houston, there are equal numbers of men and women on the faculty, but at the assistant and associate levels women make 30% less, on average. </w:t>
      </w:r>
      <w:r w:rsidR="00F965AF">
        <w:rPr>
          <w:rFonts w:cs="Helvetica Neue"/>
        </w:rPr>
        <w:t xml:space="preserve"> </w:t>
      </w:r>
      <w:r w:rsidR="00B67EC2" w:rsidRPr="00B67EC2">
        <w:rPr>
          <w:rFonts w:cs="Helvetica Neue"/>
        </w:rPr>
        <w:t xml:space="preserve">Women are not well represented at the professor level and they make relatively less. </w:t>
      </w:r>
      <w:r w:rsidR="00F965AF">
        <w:rPr>
          <w:rFonts w:cs="Helvetica Neue"/>
        </w:rPr>
        <w:t xml:space="preserve"> </w:t>
      </w:r>
      <w:r w:rsidR="00B67EC2" w:rsidRPr="00B67EC2">
        <w:rPr>
          <w:rFonts w:cs="Helvetica Neue"/>
        </w:rPr>
        <w:t>Things are better at UTMB</w:t>
      </w:r>
      <w:r w:rsidR="00F965AF">
        <w:rPr>
          <w:rFonts w:cs="Helvetica Neue"/>
        </w:rPr>
        <w:t xml:space="preserve"> and MDACC, however.  </w:t>
      </w:r>
      <w:r w:rsidR="00B67EC2" w:rsidRPr="00B67EC2">
        <w:rPr>
          <w:rFonts w:cs="Helvetica Neue"/>
        </w:rPr>
        <w:t xml:space="preserve">We learned about experts there who have begun to address the disparities, and </w:t>
      </w:r>
      <w:r w:rsidR="00B67EC2">
        <w:rPr>
          <w:rFonts w:cs="Helvetica Neue"/>
        </w:rPr>
        <w:t xml:space="preserve">we will </w:t>
      </w:r>
      <w:r w:rsidR="00B67EC2" w:rsidRPr="007D3DC0">
        <w:rPr>
          <w:rFonts w:cs="Helvetica Neue"/>
        </w:rPr>
        <w:t>consult with them on their findings</w:t>
      </w:r>
      <w:r w:rsidR="00B67EC2">
        <w:rPr>
          <w:rFonts w:cs="Helvetica Neue"/>
        </w:rPr>
        <w:t xml:space="preserve">. </w:t>
      </w:r>
      <w:r w:rsidR="00B67EC2" w:rsidRPr="00B67EC2">
        <w:rPr>
          <w:rFonts w:cs="Helvetica Neue"/>
        </w:rPr>
        <w:t>We will request data on UT institutions system-wide and report back next time.</w:t>
      </w:r>
    </w:p>
    <w:p w14:paraId="02618008" w14:textId="77777777" w:rsidR="00B67EC2" w:rsidRPr="00B67EC2" w:rsidRDefault="00B67EC2" w:rsidP="00B67EC2">
      <w:pPr>
        <w:widowControl w:val="0"/>
        <w:tabs>
          <w:tab w:val="left" w:pos="940"/>
          <w:tab w:val="left" w:pos="1440"/>
        </w:tabs>
        <w:autoSpaceDE w:val="0"/>
        <w:autoSpaceDN w:val="0"/>
        <w:adjustRightInd w:val="0"/>
        <w:spacing w:after="0"/>
        <w:rPr>
          <w:rFonts w:cs="Helvetica Neue"/>
        </w:rPr>
      </w:pPr>
    </w:p>
    <w:p w14:paraId="1EDF0562" w14:textId="77777777" w:rsidR="00A64883" w:rsidRDefault="00A64883" w:rsidP="00D3728A">
      <w:pPr>
        <w:widowControl w:val="0"/>
        <w:tabs>
          <w:tab w:val="left" w:pos="940"/>
          <w:tab w:val="left" w:pos="1440"/>
        </w:tabs>
        <w:autoSpaceDE w:val="0"/>
        <w:autoSpaceDN w:val="0"/>
        <w:adjustRightInd w:val="0"/>
        <w:spacing w:after="0"/>
        <w:rPr>
          <w:rFonts w:cs="Helvetica Neue"/>
        </w:rPr>
      </w:pPr>
      <w:r w:rsidRPr="00740C6C">
        <w:rPr>
          <w:rFonts w:cs="Helvetica Neue"/>
          <w:b/>
        </w:rPr>
        <w:t>Grants</w:t>
      </w:r>
      <w:r w:rsidRPr="007D3DC0">
        <w:rPr>
          <w:rFonts w:cs="Helvetica Neue"/>
        </w:rPr>
        <w:t>-</w:t>
      </w:r>
    </w:p>
    <w:p w14:paraId="05003174" w14:textId="77777777" w:rsidR="004D79FE" w:rsidRPr="007D3DC0" w:rsidRDefault="004D79FE" w:rsidP="00D3728A">
      <w:pPr>
        <w:widowControl w:val="0"/>
        <w:tabs>
          <w:tab w:val="left" w:pos="940"/>
          <w:tab w:val="left" w:pos="1440"/>
        </w:tabs>
        <w:autoSpaceDE w:val="0"/>
        <w:autoSpaceDN w:val="0"/>
        <w:adjustRightInd w:val="0"/>
        <w:spacing w:after="0"/>
        <w:rPr>
          <w:rFonts w:cs="Helvetica Neue"/>
        </w:rPr>
      </w:pPr>
    </w:p>
    <w:p w14:paraId="24C58653" w14:textId="549204DE" w:rsidR="00A64883" w:rsidRDefault="00D3728A" w:rsidP="00740C6C">
      <w:pPr>
        <w:widowControl w:val="0"/>
        <w:tabs>
          <w:tab w:val="left" w:pos="940"/>
          <w:tab w:val="left" w:pos="1440"/>
        </w:tabs>
        <w:autoSpaceDE w:val="0"/>
        <w:autoSpaceDN w:val="0"/>
        <w:adjustRightInd w:val="0"/>
        <w:spacing w:after="0"/>
        <w:rPr>
          <w:rFonts w:cs="Helvetica Neue"/>
        </w:rPr>
      </w:pPr>
      <w:r>
        <w:rPr>
          <w:rFonts w:cs="Helvetica"/>
        </w:rPr>
        <w:t>The committee</w:t>
      </w:r>
      <w:r w:rsidR="00A64883" w:rsidRPr="007D3DC0">
        <w:rPr>
          <w:rFonts w:cs="Helvetica"/>
        </w:rPr>
        <w:t xml:space="preserve"> revised plans for small grants from UT System to faculty</w:t>
      </w:r>
      <w:r w:rsidR="00B67EC2">
        <w:rPr>
          <w:rFonts w:cs="Helvetica"/>
        </w:rPr>
        <w:t xml:space="preserve"> from both academic and health campuses</w:t>
      </w:r>
      <w:r w:rsidR="00A64883" w:rsidRPr="007D3DC0">
        <w:rPr>
          <w:rFonts w:cs="Helvetica"/>
        </w:rPr>
        <w:t>.</w:t>
      </w:r>
      <w:r w:rsidR="00F965AF">
        <w:rPr>
          <w:rFonts w:cs="Helvetica"/>
        </w:rPr>
        <w:t xml:space="preserve">  </w:t>
      </w:r>
      <w:r w:rsidR="00A64883" w:rsidRPr="007D3DC0">
        <w:rPr>
          <w:rFonts w:cs="Helvetica"/>
        </w:rPr>
        <w:t>The grants will support research on any topic, like the ARP grants from the THECB in years past.</w:t>
      </w:r>
      <w:r w:rsidR="00F965AF">
        <w:rPr>
          <w:rFonts w:cs="Helvetica"/>
        </w:rPr>
        <w:t xml:space="preserve">  </w:t>
      </w:r>
      <w:r w:rsidR="00A64883" w:rsidRPr="007D3DC0">
        <w:rPr>
          <w:rFonts w:cs="Helvetica"/>
        </w:rPr>
        <w:t>Funding will be based on the merit of the proposal, but extra consideration will be given to applications: 1) from junior faculty, 2) collaborations between UT institutions, 3) proposing interdisciplinary research</w:t>
      </w:r>
      <w:r>
        <w:rPr>
          <w:rFonts w:cs="Helvetica"/>
        </w:rPr>
        <w:t>, and</w:t>
      </w:r>
      <w:r w:rsidR="00F965AF">
        <w:rPr>
          <w:rFonts w:cs="Helvetica"/>
        </w:rPr>
        <w:t xml:space="preserve"> </w:t>
      </w:r>
      <w:r w:rsidR="00A64883" w:rsidRPr="007D3DC0">
        <w:rPr>
          <w:rFonts w:cs="Helvetica"/>
        </w:rPr>
        <w:t xml:space="preserve">3) </w:t>
      </w:r>
      <w:r w:rsidR="00F965AF">
        <w:rPr>
          <w:rFonts w:cs="Helvetica"/>
        </w:rPr>
        <w:t xml:space="preserve">involving students in research.  </w:t>
      </w:r>
      <w:r>
        <w:rPr>
          <w:rFonts w:cs="Helvetica"/>
        </w:rPr>
        <w:t xml:space="preserve">The committee </w:t>
      </w:r>
      <w:r w:rsidR="00A64883" w:rsidRPr="007D3DC0">
        <w:rPr>
          <w:rFonts w:cs="Helvetica"/>
        </w:rPr>
        <w:t>propose</w:t>
      </w:r>
      <w:r>
        <w:rPr>
          <w:rFonts w:cs="Helvetica"/>
        </w:rPr>
        <w:t>s</w:t>
      </w:r>
      <w:r w:rsidR="00A64883" w:rsidRPr="007D3DC0">
        <w:rPr>
          <w:rFonts w:cs="Helvetica"/>
        </w:rPr>
        <w:t xml:space="preserve"> to name these "Career Development Awards"</w:t>
      </w:r>
      <w:r w:rsidR="00DF5CFE">
        <w:rPr>
          <w:rFonts w:cs="Helvetica Neue"/>
        </w:rPr>
        <w:t xml:space="preserve"> </w:t>
      </w:r>
      <w:r w:rsidR="00797988" w:rsidRPr="007D3DC0">
        <w:rPr>
          <w:rFonts w:cs="Helvetica Neue"/>
        </w:rPr>
        <w:t>Criteria</w:t>
      </w:r>
    </w:p>
    <w:p w14:paraId="1C582D2A" w14:textId="77777777" w:rsidR="00DF5CFE" w:rsidRDefault="00DF5CFE" w:rsidP="00740C6C">
      <w:pPr>
        <w:widowControl w:val="0"/>
        <w:tabs>
          <w:tab w:val="left" w:pos="940"/>
          <w:tab w:val="left" w:pos="1440"/>
        </w:tabs>
        <w:autoSpaceDE w:val="0"/>
        <w:autoSpaceDN w:val="0"/>
        <w:adjustRightInd w:val="0"/>
        <w:spacing w:after="0"/>
        <w:rPr>
          <w:rFonts w:cs="Helvetica Neue"/>
        </w:rPr>
      </w:pPr>
    </w:p>
    <w:p w14:paraId="36EE9D90" w14:textId="77777777" w:rsidR="00D21E55" w:rsidRPr="007D3DC0" w:rsidRDefault="00D21E55" w:rsidP="00740C6C">
      <w:pPr>
        <w:widowControl w:val="0"/>
        <w:tabs>
          <w:tab w:val="left" w:pos="940"/>
          <w:tab w:val="left" w:pos="1440"/>
        </w:tabs>
        <w:autoSpaceDE w:val="0"/>
        <w:autoSpaceDN w:val="0"/>
        <w:adjustRightInd w:val="0"/>
        <w:spacing w:after="0"/>
        <w:rPr>
          <w:rFonts w:cs="Helvetica Neue"/>
        </w:rPr>
      </w:pPr>
    </w:p>
    <w:p w14:paraId="48BEF24C" w14:textId="77777777" w:rsidR="00A64883" w:rsidRPr="00D3728A" w:rsidRDefault="00A64883" w:rsidP="00D3728A">
      <w:pPr>
        <w:pStyle w:val="ListParagraph"/>
        <w:widowControl w:val="0"/>
        <w:numPr>
          <w:ilvl w:val="0"/>
          <w:numId w:val="16"/>
        </w:numPr>
        <w:tabs>
          <w:tab w:val="left" w:pos="2380"/>
          <w:tab w:val="left" w:pos="2880"/>
        </w:tabs>
        <w:autoSpaceDE w:val="0"/>
        <w:autoSpaceDN w:val="0"/>
        <w:adjustRightInd w:val="0"/>
        <w:spacing w:after="0"/>
        <w:rPr>
          <w:rFonts w:cs="Helvetica Neue"/>
        </w:rPr>
      </w:pPr>
      <w:r w:rsidRPr="00D3728A">
        <w:rPr>
          <w:rFonts w:cs="Helvetica Neue"/>
        </w:rPr>
        <w:lastRenderedPageBreak/>
        <w:t>Proposal merit,</w:t>
      </w:r>
    </w:p>
    <w:p w14:paraId="606226C6" w14:textId="4928AB86" w:rsidR="00A64883" w:rsidRPr="00D3728A" w:rsidRDefault="00D3728A" w:rsidP="00D3728A">
      <w:pPr>
        <w:pStyle w:val="ListParagraph"/>
        <w:widowControl w:val="0"/>
        <w:numPr>
          <w:ilvl w:val="0"/>
          <w:numId w:val="16"/>
        </w:numPr>
        <w:tabs>
          <w:tab w:val="left" w:pos="2380"/>
          <w:tab w:val="left" w:pos="2880"/>
        </w:tabs>
        <w:autoSpaceDE w:val="0"/>
        <w:autoSpaceDN w:val="0"/>
        <w:adjustRightInd w:val="0"/>
        <w:spacing w:after="0"/>
        <w:rPr>
          <w:rFonts w:cs="Helvetica Neue"/>
        </w:rPr>
      </w:pPr>
      <w:r>
        <w:rPr>
          <w:rFonts w:cs="Helvetica Neue"/>
        </w:rPr>
        <w:t>C</w:t>
      </w:r>
      <w:r w:rsidR="00A64883" w:rsidRPr="00D3728A">
        <w:rPr>
          <w:rFonts w:cs="Helvetica Neue"/>
        </w:rPr>
        <w:t>ollaboration, </w:t>
      </w:r>
    </w:p>
    <w:p w14:paraId="3076599D" w14:textId="3848FFF5" w:rsidR="00A64883" w:rsidRPr="00D3728A" w:rsidRDefault="00D3728A" w:rsidP="00D3728A">
      <w:pPr>
        <w:pStyle w:val="ListParagraph"/>
        <w:widowControl w:val="0"/>
        <w:numPr>
          <w:ilvl w:val="0"/>
          <w:numId w:val="16"/>
        </w:numPr>
        <w:tabs>
          <w:tab w:val="left" w:pos="2380"/>
          <w:tab w:val="left" w:pos="2880"/>
        </w:tabs>
        <w:autoSpaceDE w:val="0"/>
        <w:autoSpaceDN w:val="0"/>
        <w:adjustRightInd w:val="0"/>
        <w:spacing w:after="0"/>
        <w:rPr>
          <w:rFonts w:cs="Helvetica Neue"/>
        </w:rPr>
      </w:pPr>
      <w:r>
        <w:rPr>
          <w:rFonts w:cs="Helvetica Neue"/>
        </w:rPr>
        <w:t>I</w:t>
      </w:r>
      <w:r w:rsidR="00A64883" w:rsidRPr="00D3728A">
        <w:rPr>
          <w:rFonts w:cs="Helvetica Neue"/>
        </w:rPr>
        <w:t>nterdisciplinary,</w:t>
      </w:r>
    </w:p>
    <w:p w14:paraId="4758B427" w14:textId="2D9D7D17" w:rsidR="00A64883" w:rsidRPr="00D3728A" w:rsidRDefault="00D3728A" w:rsidP="00D3728A">
      <w:pPr>
        <w:pStyle w:val="ListParagraph"/>
        <w:widowControl w:val="0"/>
        <w:numPr>
          <w:ilvl w:val="0"/>
          <w:numId w:val="16"/>
        </w:numPr>
        <w:tabs>
          <w:tab w:val="left" w:pos="2380"/>
          <w:tab w:val="left" w:pos="2880"/>
        </w:tabs>
        <w:autoSpaceDE w:val="0"/>
        <w:autoSpaceDN w:val="0"/>
        <w:adjustRightInd w:val="0"/>
        <w:spacing w:after="0"/>
        <w:rPr>
          <w:rFonts w:cs="Helvetica Neue"/>
        </w:rPr>
      </w:pPr>
      <w:r>
        <w:rPr>
          <w:rFonts w:cs="Helvetica Neue"/>
        </w:rPr>
        <w:t>S</w:t>
      </w:r>
      <w:r w:rsidR="00A64883" w:rsidRPr="00D3728A">
        <w:rPr>
          <w:rFonts w:cs="Helvetica Neue"/>
        </w:rPr>
        <w:t>tudent participation,</w:t>
      </w:r>
    </w:p>
    <w:p w14:paraId="31040706" w14:textId="33D0957E" w:rsidR="00A64883" w:rsidRDefault="00D3728A" w:rsidP="00D3728A">
      <w:pPr>
        <w:pStyle w:val="ListParagraph"/>
        <w:widowControl w:val="0"/>
        <w:numPr>
          <w:ilvl w:val="0"/>
          <w:numId w:val="16"/>
        </w:numPr>
        <w:tabs>
          <w:tab w:val="left" w:pos="2380"/>
          <w:tab w:val="left" w:pos="2880"/>
        </w:tabs>
        <w:autoSpaceDE w:val="0"/>
        <w:autoSpaceDN w:val="0"/>
        <w:adjustRightInd w:val="0"/>
        <w:spacing w:after="0"/>
        <w:rPr>
          <w:rFonts w:cs="Helvetica Neue"/>
        </w:rPr>
      </w:pPr>
      <w:r>
        <w:rPr>
          <w:rFonts w:cs="Helvetica Neue"/>
        </w:rPr>
        <w:t>J</w:t>
      </w:r>
      <w:r w:rsidR="00A64883" w:rsidRPr="00D3728A">
        <w:rPr>
          <w:rFonts w:cs="Helvetica Neue"/>
        </w:rPr>
        <w:t>unior faculty</w:t>
      </w:r>
    </w:p>
    <w:p w14:paraId="7B1F6278" w14:textId="77777777" w:rsidR="00D21E55" w:rsidRPr="00D3728A" w:rsidRDefault="00D21E55" w:rsidP="00D21E55">
      <w:pPr>
        <w:pStyle w:val="ListParagraph"/>
        <w:widowControl w:val="0"/>
        <w:tabs>
          <w:tab w:val="left" w:pos="2380"/>
          <w:tab w:val="left" w:pos="2880"/>
        </w:tabs>
        <w:autoSpaceDE w:val="0"/>
        <w:autoSpaceDN w:val="0"/>
        <w:adjustRightInd w:val="0"/>
        <w:spacing w:after="0"/>
        <w:rPr>
          <w:rFonts w:cs="Helvetica Neue"/>
        </w:rPr>
      </w:pPr>
    </w:p>
    <w:p w14:paraId="247A9117" w14:textId="00D19843" w:rsidR="00A64883" w:rsidRDefault="00CE6C6B" w:rsidP="00CE6C6B">
      <w:pPr>
        <w:widowControl w:val="0"/>
        <w:tabs>
          <w:tab w:val="left" w:pos="1660"/>
          <w:tab w:val="left" w:pos="2160"/>
        </w:tabs>
        <w:autoSpaceDE w:val="0"/>
        <w:autoSpaceDN w:val="0"/>
        <w:adjustRightInd w:val="0"/>
        <w:spacing w:after="0"/>
        <w:rPr>
          <w:b/>
        </w:rPr>
      </w:pPr>
      <w:r w:rsidRPr="00CE6C6B">
        <w:rPr>
          <w:rFonts w:cs="Helvetica Neue"/>
          <w:b/>
        </w:rPr>
        <w:t>RESOLUTION</w:t>
      </w:r>
      <w:r>
        <w:rPr>
          <w:rFonts w:cs="Helvetica Neue"/>
          <w:b/>
        </w:rPr>
        <w:t xml:space="preserve">: </w:t>
      </w:r>
      <w:r w:rsidR="001E3602" w:rsidRPr="00CE6C6B">
        <w:rPr>
          <w:b/>
        </w:rPr>
        <w:t xml:space="preserve">The UTSFAC supports fully the efforts of the Chancellor and Governor Abbott to increase the number of National Academy members and Nobel laureates in UTS.  In addition to these outstanding recruits, UTSFAC would like to investigate additional mechanisms to support our existing faculty.  Nationally, we are experiencing perhaps the most difficult of times for research funding.  Our </w:t>
      </w:r>
      <w:proofErr w:type="gramStart"/>
      <w:r w:rsidR="001E3602" w:rsidRPr="00CE6C6B">
        <w:rPr>
          <w:b/>
        </w:rPr>
        <w:t>faculty</w:t>
      </w:r>
      <w:proofErr w:type="gramEnd"/>
      <w:r w:rsidR="001E3602" w:rsidRPr="00CE6C6B">
        <w:rPr>
          <w:b/>
        </w:rPr>
        <w:t xml:space="preserve">, who have made our institutions great, no longer have adequate mechanisms to support their research. </w:t>
      </w:r>
      <w:r w:rsidR="00F965AF">
        <w:rPr>
          <w:b/>
        </w:rPr>
        <w:t xml:space="preserve"> </w:t>
      </w:r>
      <w:r w:rsidR="001E3602" w:rsidRPr="00CE6C6B">
        <w:rPr>
          <w:b/>
        </w:rPr>
        <w:t xml:space="preserve">Along with declining research support is a concomitant decline in indirect costs to the university and in some cases, a decrease in expenditures on research administrative support, as well as infrastructure and IT support.  We would also like to work closely with UTS to identify ways to improve and better integrate research, infrastructure and IT throughout UTS.  </w:t>
      </w:r>
    </w:p>
    <w:p w14:paraId="7375E53C" w14:textId="77777777" w:rsidR="004D79FE" w:rsidRPr="00CE6C6B" w:rsidRDefault="004D79FE" w:rsidP="00CE6C6B">
      <w:pPr>
        <w:widowControl w:val="0"/>
        <w:tabs>
          <w:tab w:val="left" w:pos="1660"/>
          <w:tab w:val="left" w:pos="2160"/>
        </w:tabs>
        <w:autoSpaceDE w:val="0"/>
        <w:autoSpaceDN w:val="0"/>
        <w:adjustRightInd w:val="0"/>
        <w:spacing w:after="0"/>
        <w:rPr>
          <w:rFonts w:cs="Helvetica Neue"/>
          <w:b/>
        </w:rPr>
      </w:pPr>
    </w:p>
    <w:p w14:paraId="61C651B1" w14:textId="77777777" w:rsidR="00941452" w:rsidRPr="007D3DC0" w:rsidRDefault="00941452" w:rsidP="00941452">
      <w:pPr>
        <w:pStyle w:val="ListParagraph"/>
        <w:widowControl w:val="0"/>
        <w:numPr>
          <w:ilvl w:val="0"/>
          <w:numId w:val="3"/>
        </w:numPr>
        <w:tabs>
          <w:tab w:val="left" w:pos="1660"/>
          <w:tab w:val="left" w:pos="2160"/>
        </w:tabs>
        <w:autoSpaceDE w:val="0"/>
        <w:autoSpaceDN w:val="0"/>
        <w:adjustRightInd w:val="0"/>
        <w:spacing w:after="0"/>
        <w:rPr>
          <w:rFonts w:cs="Helvetica Neue"/>
        </w:rPr>
      </w:pPr>
      <w:r w:rsidRPr="007D3DC0">
        <w:rPr>
          <w:rFonts w:cs="Helvetica Neue"/>
        </w:rPr>
        <w:t>Motion of committee</w:t>
      </w:r>
    </w:p>
    <w:p w14:paraId="1038D3F6" w14:textId="77777777" w:rsidR="00941452" w:rsidRPr="007D3DC0" w:rsidRDefault="00941452" w:rsidP="00941452">
      <w:pPr>
        <w:pStyle w:val="ListParagraph"/>
        <w:widowControl w:val="0"/>
        <w:numPr>
          <w:ilvl w:val="0"/>
          <w:numId w:val="3"/>
        </w:numPr>
        <w:tabs>
          <w:tab w:val="left" w:pos="1660"/>
          <w:tab w:val="left" w:pos="2160"/>
        </w:tabs>
        <w:autoSpaceDE w:val="0"/>
        <w:autoSpaceDN w:val="0"/>
        <w:adjustRightInd w:val="0"/>
        <w:spacing w:after="0"/>
        <w:rPr>
          <w:rFonts w:cs="Helvetica Neue"/>
        </w:rPr>
      </w:pPr>
      <w:r w:rsidRPr="007D3DC0">
        <w:rPr>
          <w:rFonts w:cs="Helvetica Neue"/>
        </w:rPr>
        <w:t>Date: 9/4/15</w:t>
      </w:r>
    </w:p>
    <w:p w14:paraId="6F2843FB" w14:textId="676CF7C3" w:rsidR="00941452" w:rsidRPr="007D3DC0" w:rsidRDefault="00941452" w:rsidP="00941452">
      <w:pPr>
        <w:pStyle w:val="ListParagraph"/>
        <w:widowControl w:val="0"/>
        <w:numPr>
          <w:ilvl w:val="0"/>
          <w:numId w:val="3"/>
        </w:numPr>
        <w:tabs>
          <w:tab w:val="left" w:pos="1660"/>
          <w:tab w:val="left" w:pos="2160"/>
        </w:tabs>
        <w:autoSpaceDE w:val="0"/>
        <w:autoSpaceDN w:val="0"/>
        <w:adjustRightInd w:val="0"/>
        <w:spacing w:after="0"/>
        <w:rPr>
          <w:rFonts w:cs="Helvetica Neue"/>
        </w:rPr>
      </w:pPr>
      <w:r w:rsidRPr="007D3DC0">
        <w:rPr>
          <w:rFonts w:cs="Helvetica Neue"/>
        </w:rPr>
        <w:t xml:space="preserve">From: </w:t>
      </w:r>
      <w:r>
        <w:rPr>
          <w:rFonts w:cs="Helvetica Neue"/>
        </w:rPr>
        <w:t>Health Affairs</w:t>
      </w:r>
    </w:p>
    <w:p w14:paraId="76C4D630" w14:textId="77777777" w:rsidR="00941452" w:rsidRPr="007D3DC0" w:rsidRDefault="00941452" w:rsidP="00941452">
      <w:pPr>
        <w:pStyle w:val="ListParagraph"/>
        <w:widowControl w:val="0"/>
        <w:numPr>
          <w:ilvl w:val="0"/>
          <w:numId w:val="3"/>
        </w:numPr>
        <w:tabs>
          <w:tab w:val="left" w:pos="1660"/>
          <w:tab w:val="left" w:pos="2160"/>
        </w:tabs>
        <w:autoSpaceDE w:val="0"/>
        <w:autoSpaceDN w:val="0"/>
        <w:adjustRightInd w:val="0"/>
        <w:spacing w:after="0"/>
        <w:rPr>
          <w:rFonts w:cs="Helvetica Neue"/>
        </w:rPr>
      </w:pPr>
      <w:r w:rsidRPr="007D3DC0">
        <w:rPr>
          <w:rFonts w:cs="Helvetica Neue"/>
        </w:rPr>
        <w:t>Outcome: Unanimous</w:t>
      </w:r>
      <w:r>
        <w:rPr>
          <w:rFonts w:cs="Helvetica Neue"/>
        </w:rPr>
        <w:t>ly in favor</w:t>
      </w:r>
    </w:p>
    <w:p w14:paraId="7859DFC0" w14:textId="660EE06B" w:rsidR="00941452" w:rsidRPr="007D3DC0" w:rsidRDefault="00941452" w:rsidP="00941452">
      <w:pPr>
        <w:pStyle w:val="ListParagraph"/>
        <w:widowControl w:val="0"/>
        <w:numPr>
          <w:ilvl w:val="0"/>
          <w:numId w:val="3"/>
        </w:numPr>
        <w:tabs>
          <w:tab w:val="left" w:pos="940"/>
          <w:tab w:val="left" w:pos="1440"/>
        </w:tabs>
        <w:autoSpaceDE w:val="0"/>
        <w:autoSpaceDN w:val="0"/>
        <w:adjustRightInd w:val="0"/>
        <w:spacing w:after="0"/>
        <w:rPr>
          <w:rFonts w:cs="Helvetica"/>
          <w:bCs/>
        </w:rPr>
      </w:pPr>
      <w:r w:rsidRPr="007D3DC0">
        <w:rPr>
          <w:rFonts w:cs="Helvetica"/>
          <w:bCs/>
        </w:rPr>
        <w:t>Send to: Drs</w:t>
      </w:r>
      <w:r>
        <w:rPr>
          <w:rFonts w:cs="Helvetica"/>
          <w:bCs/>
        </w:rPr>
        <w:t>.</w:t>
      </w:r>
      <w:r w:rsidRPr="007D3DC0">
        <w:rPr>
          <w:rFonts w:cs="Helvetica"/>
          <w:bCs/>
        </w:rPr>
        <w:t xml:space="preserve"> Leslie, Gree</w:t>
      </w:r>
      <w:r w:rsidR="00797988">
        <w:rPr>
          <w:rFonts w:cs="Helvetica"/>
          <w:bCs/>
        </w:rPr>
        <w:t>n</w:t>
      </w:r>
      <w:r w:rsidRPr="007D3DC0">
        <w:rPr>
          <w:rFonts w:cs="Helvetica"/>
          <w:bCs/>
        </w:rPr>
        <w:t>b</w:t>
      </w:r>
      <w:r w:rsidR="00797988">
        <w:rPr>
          <w:rFonts w:cs="Helvetica"/>
          <w:bCs/>
        </w:rPr>
        <w:t>e</w:t>
      </w:r>
      <w:r w:rsidRPr="007D3DC0">
        <w:rPr>
          <w:rFonts w:cs="Helvetica"/>
          <w:bCs/>
        </w:rPr>
        <w:t>rg , cc. Chancellor McRaven</w:t>
      </w:r>
    </w:p>
    <w:p w14:paraId="308B6616" w14:textId="77777777" w:rsidR="00D3728A" w:rsidRPr="007D3DC0" w:rsidRDefault="00D3728A" w:rsidP="00D3728A">
      <w:pPr>
        <w:widowControl w:val="0"/>
        <w:tabs>
          <w:tab w:val="left" w:pos="940"/>
          <w:tab w:val="left" w:pos="1440"/>
        </w:tabs>
        <w:autoSpaceDE w:val="0"/>
        <w:autoSpaceDN w:val="0"/>
        <w:adjustRightInd w:val="0"/>
        <w:spacing w:after="0"/>
        <w:ind w:left="720"/>
        <w:rPr>
          <w:rFonts w:cs="Helvetica Neue"/>
        </w:rPr>
      </w:pPr>
    </w:p>
    <w:p w14:paraId="3EAEC0D9" w14:textId="77777777" w:rsidR="00A64883" w:rsidRPr="007D3DC0" w:rsidRDefault="00A64883" w:rsidP="00A64883">
      <w:pPr>
        <w:widowControl w:val="0"/>
        <w:numPr>
          <w:ilvl w:val="0"/>
          <w:numId w:val="3"/>
        </w:numPr>
        <w:tabs>
          <w:tab w:val="left" w:pos="220"/>
          <w:tab w:val="left" w:pos="720"/>
        </w:tabs>
        <w:autoSpaceDE w:val="0"/>
        <w:autoSpaceDN w:val="0"/>
        <w:adjustRightInd w:val="0"/>
        <w:spacing w:after="0"/>
        <w:ind w:hanging="720"/>
        <w:rPr>
          <w:rFonts w:cs="Times New Roman"/>
        </w:rPr>
      </w:pPr>
      <w:r w:rsidRPr="007D3DC0">
        <w:rPr>
          <w:rFonts w:cs="Times New Roman"/>
        </w:rPr>
        <w:t>Governance (ASH 210)</w:t>
      </w:r>
    </w:p>
    <w:p w14:paraId="4609DA60" w14:textId="63C44E8C" w:rsidR="00941452" w:rsidRPr="007D3DC0" w:rsidRDefault="00A64883" w:rsidP="0023237F">
      <w:pPr>
        <w:widowControl w:val="0"/>
        <w:numPr>
          <w:ilvl w:val="0"/>
          <w:numId w:val="3"/>
        </w:numPr>
        <w:tabs>
          <w:tab w:val="left" w:pos="940"/>
          <w:tab w:val="left" w:pos="1440"/>
        </w:tabs>
        <w:autoSpaceDE w:val="0"/>
        <w:autoSpaceDN w:val="0"/>
        <w:adjustRightInd w:val="0"/>
        <w:spacing w:after="0"/>
        <w:rPr>
          <w:rFonts w:cs="Helvetica Neue"/>
        </w:rPr>
      </w:pPr>
      <w:r w:rsidRPr="007D3DC0">
        <w:rPr>
          <w:rFonts w:cs="Helvetica Neue"/>
        </w:rPr>
        <w:t>Nothing to act upon</w:t>
      </w:r>
      <w:r w:rsidR="00941452">
        <w:rPr>
          <w:rFonts w:cs="Helvetica Neue"/>
        </w:rPr>
        <w:t>. The committee is in the planning and gathering</w:t>
      </w:r>
      <w:r w:rsidR="001A4207">
        <w:rPr>
          <w:rFonts w:cs="Helvetica Neue"/>
        </w:rPr>
        <w:t xml:space="preserve"> </w:t>
      </w:r>
      <w:r w:rsidR="00941452">
        <w:rPr>
          <w:rFonts w:cs="Helvetica Neue"/>
        </w:rPr>
        <w:t>information stages on charges. The goal is to have something concrete to act upon by the end of the year. We request information from each campus. Inquire from e</w:t>
      </w:r>
      <w:r w:rsidR="00941452" w:rsidRPr="007D3DC0">
        <w:rPr>
          <w:rFonts w:cs="Helvetica Neue"/>
        </w:rPr>
        <w:t xml:space="preserve">ach </w:t>
      </w:r>
      <w:r w:rsidR="00941452">
        <w:rPr>
          <w:rFonts w:cs="Helvetica Neue"/>
        </w:rPr>
        <w:t xml:space="preserve">senate </w:t>
      </w:r>
      <w:r w:rsidR="00941452" w:rsidRPr="007D3DC0">
        <w:rPr>
          <w:rFonts w:cs="Helvetica Neue"/>
        </w:rPr>
        <w:t>chair provide a synopsis of what is working well and not so well in each campus</w:t>
      </w:r>
      <w:r w:rsidR="00941452">
        <w:rPr>
          <w:rFonts w:cs="Helvetica Neue"/>
        </w:rPr>
        <w:t xml:space="preserve">. Send in response by the end of November or beginning of December. </w:t>
      </w:r>
    </w:p>
    <w:p w14:paraId="51291DD9" w14:textId="2AC4414C" w:rsidR="00A64883" w:rsidRPr="007D3DC0" w:rsidRDefault="00A64883" w:rsidP="00740C6C">
      <w:pPr>
        <w:widowControl w:val="0"/>
        <w:tabs>
          <w:tab w:val="left" w:pos="940"/>
          <w:tab w:val="left" w:pos="1440"/>
        </w:tabs>
        <w:autoSpaceDE w:val="0"/>
        <w:autoSpaceDN w:val="0"/>
        <w:adjustRightInd w:val="0"/>
        <w:spacing w:after="0"/>
        <w:rPr>
          <w:rFonts w:cs="Helvetica Neue"/>
        </w:rPr>
      </w:pPr>
    </w:p>
    <w:p w14:paraId="7D88F657" w14:textId="01AFBBAD" w:rsidR="00A64883" w:rsidRPr="00941452" w:rsidRDefault="00941452" w:rsidP="001E3602">
      <w:pPr>
        <w:widowControl w:val="0"/>
        <w:tabs>
          <w:tab w:val="left" w:pos="220"/>
          <w:tab w:val="left" w:pos="720"/>
        </w:tabs>
        <w:autoSpaceDE w:val="0"/>
        <w:autoSpaceDN w:val="0"/>
        <w:adjustRightInd w:val="0"/>
        <w:spacing w:after="0"/>
        <w:rPr>
          <w:rFonts w:cs="Helvetica Neue"/>
        </w:rPr>
      </w:pPr>
      <w:r>
        <w:rPr>
          <w:rFonts w:cs="Helvetica Neue"/>
        </w:rPr>
        <w:t xml:space="preserve">Discussion on </w:t>
      </w:r>
      <w:r w:rsidR="00A64883" w:rsidRPr="00941452">
        <w:rPr>
          <w:rFonts w:cs="Helvetica Neue"/>
        </w:rPr>
        <w:t xml:space="preserve">UTS 124 </w:t>
      </w:r>
      <w:r>
        <w:rPr>
          <w:rFonts w:cs="Helvetica Neue"/>
        </w:rPr>
        <w:t>with regard to b</w:t>
      </w:r>
      <w:r w:rsidR="00A64883" w:rsidRPr="00941452">
        <w:rPr>
          <w:rFonts w:cs="Helvetica Neue"/>
        </w:rPr>
        <w:t>ackground check</w:t>
      </w:r>
      <w:r w:rsidR="00D21E55">
        <w:rPr>
          <w:rFonts w:cs="Helvetica Neue"/>
        </w:rPr>
        <w:t>:</w:t>
      </w:r>
      <w:r w:rsidR="00F965AF">
        <w:rPr>
          <w:rFonts w:cs="Helvetica Neue"/>
        </w:rPr>
        <w:t xml:space="preserve">  </w:t>
      </w:r>
      <w:r>
        <w:rPr>
          <w:rFonts w:cs="Helvetica Neue"/>
        </w:rPr>
        <w:t>F</w:t>
      </w:r>
      <w:r w:rsidR="00A64883" w:rsidRPr="00941452">
        <w:rPr>
          <w:rFonts w:cs="Helvetica Neue"/>
        </w:rPr>
        <w:t xml:space="preserve">eedback request </w:t>
      </w:r>
      <w:r>
        <w:rPr>
          <w:rFonts w:cs="Helvetica Neue"/>
        </w:rPr>
        <w:t xml:space="preserve">on UTS 124 </w:t>
      </w:r>
      <w:r w:rsidR="00A64883" w:rsidRPr="00941452">
        <w:rPr>
          <w:rFonts w:cs="Helvetica Neue"/>
        </w:rPr>
        <w:t>from Dan Sharphorn</w:t>
      </w:r>
      <w:r>
        <w:rPr>
          <w:rFonts w:cs="Helvetica Neue"/>
        </w:rPr>
        <w:t xml:space="preserve">. </w:t>
      </w:r>
      <w:r w:rsidR="00F965AF">
        <w:rPr>
          <w:rFonts w:cs="Helvetica Neue"/>
        </w:rPr>
        <w:t xml:space="preserve"> </w:t>
      </w:r>
      <w:r>
        <w:rPr>
          <w:rFonts w:cs="Helvetica Neue"/>
        </w:rPr>
        <w:t>How does the policy work on all the campuses</w:t>
      </w:r>
      <w:r w:rsidR="00F965AF">
        <w:rPr>
          <w:rFonts w:cs="Helvetica Neue"/>
        </w:rPr>
        <w:t xml:space="preserve">? </w:t>
      </w:r>
      <w:r>
        <w:rPr>
          <w:rFonts w:cs="Helvetica Neue"/>
        </w:rPr>
        <w:t xml:space="preserve"> He </w:t>
      </w:r>
      <w:r w:rsidR="00A64883" w:rsidRPr="00941452">
        <w:rPr>
          <w:rFonts w:cs="Helvetica Neue"/>
        </w:rPr>
        <w:t>need</w:t>
      </w:r>
      <w:r>
        <w:rPr>
          <w:rFonts w:cs="Helvetica Neue"/>
        </w:rPr>
        <w:t>s</w:t>
      </w:r>
      <w:r w:rsidR="00A64883" w:rsidRPr="00941452">
        <w:rPr>
          <w:rFonts w:cs="Helvetica Neue"/>
        </w:rPr>
        <w:t xml:space="preserve"> it by end of semester</w:t>
      </w:r>
      <w:r w:rsidR="00F965AF">
        <w:rPr>
          <w:rFonts w:cs="Helvetica Neue"/>
        </w:rPr>
        <w:t>.</w:t>
      </w:r>
    </w:p>
    <w:p w14:paraId="0A5F6F14" w14:textId="1306BAB6" w:rsidR="00A64883" w:rsidRPr="007D3DC0" w:rsidRDefault="00A64883" w:rsidP="00A64883">
      <w:pPr>
        <w:widowControl w:val="0"/>
        <w:numPr>
          <w:ilvl w:val="1"/>
          <w:numId w:val="3"/>
        </w:numPr>
        <w:tabs>
          <w:tab w:val="left" w:pos="940"/>
          <w:tab w:val="left" w:pos="1440"/>
        </w:tabs>
        <w:autoSpaceDE w:val="0"/>
        <w:autoSpaceDN w:val="0"/>
        <w:adjustRightInd w:val="0"/>
        <w:spacing w:after="0"/>
        <w:ind w:left="1440" w:hanging="1440"/>
        <w:rPr>
          <w:rFonts w:cs="Helvetica Neue"/>
        </w:rPr>
      </w:pPr>
    </w:p>
    <w:p w14:paraId="0A351554" w14:textId="7C543FA3" w:rsidR="00A64883" w:rsidRDefault="00A64883" w:rsidP="00A64883">
      <w:pPr>
        <w:widowControl w:val="0"/>
        <w:autoSpaceDE w:val="0"/>
        <w:autoSpaceDN w:val="0"/>
        <w:adjustRightInd w:val="0"/>
        <w:spacing w:after="0"/>
        <w:rPr>
          <w:rFonts w:cs="Times New Roman"/>
          <w:b/>
        </w:rPr>
      </w:pPr>
      <w:r w:rsidRPr="001E3602">
        <w:rPr>
          <w:rFonts w:cs="Times New Roman"/>
          <w:b/>
        </w:rPr>
        <w:t>Mr. Tony Cucolo, A</w:t>
      </w:r>
      <w:r w:rsidR="001E3602" w:rsidRPr="001E3602">
        <w:rPr>
          <w:rFonts w:cs="Times New Roman"/>
          <w:b/>
        </w:rPr>
        <w:t xml:space="preserve">ssociate </w:t>
      </w:r>
      <w:r w:rsidRPr="001E3602">
        <w:rPr>
          <w:rFonts w:cs="Times New Roman"/>
          <w:b/>
        </w:rPr>
        <w:t>V</w:t>
      </w:r>
      <w:r w:rsidR="001E3602" w:rsidRPr="001E3602">
        <w:rPr>
          <w:rFonts w:cs="Times New Roman"/>
          <w:b/>
        </w:rPr>
        <w:t xml:space="preserve">ice </w:t>
      </w:r>
      <w:r w:rsidRPr="001E3602">
        <w:rPr>
          <w:rFonts w:cs="Times New Roman"/>
          <w:b/>
        </w:rPr>
        <w:t>C</w:t>
      </w:r>
      <w:r w:rsidR="001E3602" w:rsidRPr="001E3602">
        <w:rPr>
          <w:rFonts w:cs="Times New Roman"/>
          <w:b/>
        </w:rPr>
        <w:t>hancellor</w:t>
      </w:r>
      <w:r w:rsidRPr="001E3602">
        <w:rPr>
          <w:rFonts w:cs="Times New Roman"/>
          <w:b/>
        </w:rPr>
        <w:t xml:space="preserve"> for Leadership Dev. &amp; Veterans Affairs -Strategic Assessment</w:t>
      </w:r>
    </w:p>
    <w:p w14:paraId="5DF28001" w14:textId="77777777" w:rsidR="004D79FE" w:rsidRPr="001E3602" w:rsidRDefault="004D79FE" w:rsidP="00A64883">
      <w:pPr>
        <w:widowControl w:val="0"/>
        <w:autoSpaceDE w:val="0"/>
        <w:autoSpaceDN w:val="0"/>
        <w:adjustRightInd w:val="0"/>
        <w:spacing w:after="0"/>
        <w:rPr>
          <w:rFonts w:cs="Helvetica Neue"/>
          <w:b/>
        </w:rPr>
      </w:pPr>
    </w:p>
    <w:p w14:paraId="318000CC" w14:textId="4A4BCEA1" w:rsidR="00A64883" w:rsidRPr="001E3602" w:rsidRDefault="00A64883" w:rsidP="0023237F">
      <w:pPr>
        <w:widowControl w:val="0"/>
        <w:autoSpaceDE w:val="0"/>
        <w:autoSpaceDN w:val="0"/>
        <w:adjustRightInd w:val="0"/>
        <w:spacing w:after="0"/>
        <w:ind w:firstLine="90"/>
        <w:rPr>
          <w:rFonts w:cs="Helvetica Neue"/>
          <w:color w:val="000000" w:themeColor="text1"/>
        </w:rPr>
      </w:pPr>
      <w:r w:rsidRPr="007D3DC0">
        <w:rPr>
          <w:rFonts w:cs="Times New Roman"/>
        </w:rPr>
        <w:t xml:space="preserve">Presentation and </w:t>
      </w:r>
      <w:r w:rsidR="00F965AF">
        <w:rPr>
          <w:rFonts w:cs="Times New Roman"/>
          <w:color w:val="000000" w:themeColor="text1"/>
        </w:rPr>
        <w:t xml:space="preserve">introduction </w:t>
      </w:r>
      <w:r w:rsidR="001E3602" w:rsidRPr="001E3602">
        <w:rPr>
          <w:rFonts w:cs="Times New Roman"/>
          <w:b/>
          <w:bCs/>
          <w:color w:val="000000" w:themeColor="text1"/>
        </w:rPr>
        <w:t>(Presentation was shared with</w:t>
      </w:r>
      <w:r w:rsidR="00941452" w:rsidRPr="001E3602">
        <w:rPr>
          <w:rFonts w:cs="Times New Roman"/>
          <w:b/>
          <w:bCs/>
          <w:color w:val="000000" w:themeColor="text1"/>
        </w:rPr>
        <w:t xml:space="preserve"> </w:t>
      </w:r>
      <w:r w:rsidR="001E3602" w:rsidRPr="001E3602">
        <w:rPr>
          <w:rFonts w:cs="Times New Roman"/>
          <w:b/>
          <w:bCs/>
          <w:color w:val="000000" w:themeColor="text1"/>
        </w:rPr>
        <w:t>FAC</w:t>
      </w:r>
      <w:r w:rsidR="00941452" w:rsidRPr="001E3602">
        <w:rPr>
          <w:rFonts w:cs="Times New Roman"/>
          <w:b/>
          <w:bCs/>
          <w:color w:val="000000" w:themeColor="text1"/>
        </w:rPr>
        <w:t>)</w:t>
      </w:r>
    </w:p>
    <w:p w14:paraId="6BA28BB9" w14:textId="7B8453E4" w:rsidR="001E3602" w:rsidRDefault="001E3602">
      <w:pPr>
        <w:widowControl w:val="0"/>
        <w:autoSpaceDE w:val="0"/>
        <w:autoSpaceDN w:val="0"/>
        <w:adjustRightInd w:val="0"/>
        <w:spacing w:after="0"/>
        <w:ind w:left="90"/>
        <w:rPr>
          <w:rFonts w:cs="Times New Roman"/>
        </w:rPr>
      </w:pPr>
      <w:r>
        <w:rPr>
          <w:rFonts w:cs="Times New Roman"/>
        </w:rPr>
        <w:t>Mr. Cucolo spoke about Chancellor McRaven’s</w:t>
      </w:r>
      <w:r>
        <w:rPr>
          <w:rFonts w:cs="Helvetica Neue"/>
        </w:rPr>
        <w:t xml:space="preserve"> </w:t>
      </w:r>
      <w:r w:rsidR="00A64883" w:rsidRPr="007D3DC0">
        <w:rPr>
          <w:rFonts w:cs="Times New Roman"/>
        </w:rPr>
        <w:t>Leadership initiative</w:t>
      </w:r>
      <w:r>
        <w:rPr>
          <w:rFonts w:cs="Times New Roman"/>
        </w:rPr>
        <w:t xml:space="preserve"> and his view that </w:t>
      </w:r>
      <w:r w:rsidR="00A64883" w:rsidRPr="007D3DC0">
        <w:rPr>
          <w:rFonts w:cs="Times New Roman"/>
        </w:rPr>
        <w:t xml:space="preserve">positive effective leaders can </w:t>
      </w:r>
      <w:r w:rsidR="00797988" w:rsidRPr="007D3DC0">
        <w:rPr>
          <w:rFonts w:cs="Times New Roman"/>
        </w:rPr>
        <w:t>affect</w:t>
      </w:r>
      <w:r w:rsidR="00A64883" w:rsidRPr="007D3DC0">
        <w:rPr>
          <w:rFonts w:cs="Times New Roman"/>
        </w:rPr>
        <w:t xml:space="preserve"> societ</w:t>
      </w:r>
      <w:r>
        <w:rPr>
          <w:rFonts w:cs="Times New Roman"/>
        </w:rPr>
        <w:t xml:space="preserve">y. </w:t>
      </w:r>
      <w:r w:rsidR="00F965AF">
        <w:rPr>
          <w:rFonts w:cs="Times New Roman"/>
        </w:rPr>
        <w:t xml:space="preserve"> </w:t>
      </w:r>
      <w:r>
        <w:rPr>
          <w:rFonts w:cs="Times New Roman"/>
        </w:rPr>
        <w:t>The encouragement of the desire to serve, the acquisition of leadership skills and leadership development are integral to this initiative.</w:t>
      </w:r>
      <w:r w:rsidR="00F965AF">
        <w:rPr>
          <w:rFonts w:cs="Times New Roman"/>
        </w:rPr>
        <w:t xml:space="preserve"> </w:t>
      </w:r>
      <w:r>
        <w:rPr>
          <w:rFonts w:cs="Times New Roman"/>
        </w:rPr>
        <w:t xml:space="preserve"> Mr. Cucolo will be visiting all the campuses to consult faculty. </w:t>
      </w:r>
      <w:r w:rsidR="00F965AF">
        <w:rPr>
          <w:rFonts w:cs="Times New Roman"/>
        </w:rPr>
        <w:t xml:space="preserve"> </w:t>
      </w:r>
      <w:r>
        <w:rPr>
          <w:rFonts w:cs="Times New Roman"/>
        </w:rPr>
        <w:t xml:space="preserve">He wants to know </w:t>
      </w:r>
      <w:r w:rsidR="00A64883" w:rsidRPr="007D3DC0">
        <w:rPr>
          <w:rFonts w:cs="Times New Roman"/>
        </w:rPr>
        <w:t>the situation with respect to leadership and</w:t>
      </w:r>
      <w:r>
        <w:rPr>
          <w:rFonts w:cs="Times New Roman"/>
        </w:rPr>
        <w:t xml:space="preserve"> leadership </w:t>
      </w:r>
      <w:r w:rsidR="006B13D4">
        <w:rPr>
          <w:rFonts w:cs="Times New Roman"/>
        </w:rPr>
        <w:lastRenderedPageBreak/>
        <w:t>development for faculty and students</w:t>
      </w:r>
      <w:r>
        <w:rPr>
          <w:rFonts w:cs="Times New Roman"/>
        </w:rPr>
        <w:t xml:space="preserve"> on each campus, </w:t>
      </w:r>
      <w:r w:rsidRPr="001E3602">
        <w:rPr>
          <w:rFonts w:cs="Times New Roman"/>
        </w:rPr>
        <w:t>asses what is going on</w:t>
      </w:r>
      <w:r w:rsidR="00F965AF">
        <w:rPr>
          <w:rFonts w:cs="Times New Roman"/>
        </w:rPr>
        <w:t>, on</w:t>
      </w:r>
      <w:r w:rsidRPr="001E3602">
        <w:rPr>
          <w:rFonts w:cs="Times New Roman"/>
        </w:rPr>
        <w:t xml:space="preserve"> campuses already</w:t>
      </w:r>
      <w:r>
        <w:rPr>
          <w:rFonts w:cs="Times New Roman"/>
        </w:rPr>
        <w:t xml:space="preserve"> and </w:t>
      </w:r>
      <w:proofErr w:type="gramStart"/>
      <w:r w:rsidRPr="001E3602">
        <w:rPr>
          <w:rFonts w:cs="Times New Roman"/>
        </w:rPr>
        <w:t>identify</w:t>
      </w:r>
      <w:proofErr w:type="gramEnd"/>
      <w:r w:rsidRPr="001E3602">
        <w:rPr>
          <w:rFonts w:cs="Times New Roman"/>
        </w:rPr>
        <w:t xml:space="preserve"> existing leadership courses or see if existing courses be adapted</w:t>
      </w:r>
      <w:r w:rsidR="006B13D4">
        <w:rPr>
          <w:rFonts w:cs="Times New Roman"/>
        </w:rPr>
        <w:t xml:space="preserve">. </w:t>
      </w:r>
      <w:r w:rsidR="00F965AF">
        <w:rPr>
          <w:rFonts w:cs="Times New Roman"/>
        </w:rPr>
        <w:t xml:space="preserve"> </w:t>
      </w:r>
      <w:r w:rsidR="006B13D4">
        <w:rPr>
          <w:rFonts w:cs="Times New Roman"/>
        </w:rPr>
        <w:t>The chancellor plans to e</w:t>
      </w:r>
      <w:r w:rsidR="006B13D4" w:rsidRPr="007D3DC0">
        <w:rPr>
          <w:rFonts w:cs="Times New Roman"/>
        </w:rPr>
        <w:t>stablish a leadership instit</w:t>
      </w:r>
      <w:r w:rsidR="006B13D4">
        <w:rPr>
          <w:rFonts w:cs="Times New Roman"/>
        </w:rPr>
        <w:t>ute-br</w:t>
      </w:r>
      <w:r w:rsidR="00F965AF">
        <w:rPr>
          <w:rFonts w:cs="Times New Roman"/>
        </w:rPr>
        <w:t xml:space="preserve">ick and mortar </w:t>
      </w:r>
      <w:r w:rsidR="006B13D4">
        <w:rPr>
          <w:rFonts w:cs="Times New Roman"/>
        </w:rPr>
        <w:t xml:space="preserve">institute and </w:t>
      </w:r>
      <w:r w:rsidR="006B13D4" w:rsidRPr="007D3DC0">
        <w:rPr>
          <w:rFonts w:cs="Times New Roman"/>
        </w:rPr>
        <w:t>center for leadership excellence</w:t>
      </w:r>
      <w:r w:rsidR="00F965AF">
        <w:rPr>
          <w:rFonts w:cs="Times New Roman"/>
        </w:rPr>
        <w:t>.</w:t>
      </w:r>
    </w:p>
    <w:p w14:paraId="61FF4422" w14:textId="77777777" w:rsidR="006B13D4" w:rsidRDefault="006B13D4" w:rsidP="006B13D4">
      <w:pPr>
        <w:widowControl w:val="0"/>
        <w:tabs>
          <w:tab w:val="left" w:pos="940"/>
          <w:tab w:val="left" w:pos="1440"/>
        </w:tabs>
        <w:autoSpaceDE w:val="0"/>
        <w:autoSpaceDN w:val="0"/>
        <w:adjustRightInd w:val="0"/>
        <w:spacing w:after="0"/>
        <w:rPr>
          <w:rFonts w:cs="Times New Roman"/>
        </w:rPr>
      </w:pPr>
    </w:p>
    <w:p w14:paraId="7C8ED781" w14:textId="18E5A55E" w:rsidR="00A64883" w:rsidRDefault="00A64883" w:rsidP="006B13D4">
      <w:pPr>
        <w:widowControl w:val="0"/>
        <w:tabs>
          <w:tab w:val="left" w:pos="940"/>
          <w:tab w:val="left" w:pos="1440"/>
        </w:tabs>
        <w:autoSpaceDE w:val="0"/>
        <w:autoSpaceDN w:val="0"/>
        <w:adjustRightInd w:val="0"/>
        <w:spacing w:after="0"/>
        <w:rPr>
          <w:rFonts w:cs="Times New Roman"/>
        </w:rPr>
      </w:pPr>
      <w:r w:rsidRPr="007D3DC0">
        <w:rPr>
          <w:rFonts w:cs="Times New Roman"/>
        </w:rPr>
        <w:t>Suggestion</w:t>
      </w:r>
      <w:r w:rsidR="006B13D4">
        <w:rPr>
          <w:rFonts w:cs="Times New Roman"/>
        </w:rPr>
        <w:t>s</w:t>
      </w:r>
      <w:r w:rsidRPr="007D3DC0">
        <w:rPr>
          <w:rFonts w:cs="Times New Roman"/>
        </w:rPr>
        <w:t xml:space="preserve"> from FAC:</w:t>
      </w:r>
    </w:p>
    <w:p w14:paraId="1E9342BF" w14:textId="77777777" w:rsidR="00F965AF" w:rsidRPr="007D3DC0" w:rsidRDefault="00F965AF" w:rsidP="006B13D4">
      <w:pPr>
        <w:widowControl w:val="0"/>
        <w:tabs>
          <w:tab w:val="left" w:pos="940"/>
          <w:tab w:val="left" w:pos="1440"/>
        </w:tabs>
        <w:autoSpaceDE w:val="0"/>
        <w:autoSpaceDN w:val="0"/>
        <w:adjustRightInd w:val="0"/>
        <w:spacing w:after="0"/>
        <w:rPr>
          <w:rFonts w:cs="Times New Roman"/>
        </w:rPr>
      </w:pPr>
    </w:p>
    <w:p w14:paraId="0EEE76D0" w14:textId="77777777" w:rsidR="00A64883" w:rsidRPr="006B13D4" w:rsidRDefault="00A64883" w:rsidP="006B13D4">
      <w:pPr>
        <w:pStyle w:val="ListParagraph"/>
        <w:widowControl w:val="0"/>
        <w:numPr>
          <w:ilvl w:val="0"/>
          <w:numId w:val="17"/>
        </w:numPr>
        <w:tabs>
          <w:tab w:val="left" w:pos="1660"/>
          <w:tab w:val="left" w:pos="2160"/>
        </w:tabs>
        <w:autoSpaceDE w:val="0"/>
        <w:autoSpaceDN w:val="0"/>
        <w:adjustRightInd w:val="0"/>
        <w:spacing w:after="0"/>
        <w:rPr>
          <w:rFonts w:cs="Helvetica Neue"/>
        </w:rPr>
      </w:pPr>
      <w:r w:rsidRPr="006B13D4">
        <w:rPr>
          <w:rFonts w:cs="Times New Roman"/>
        </w:rPr>
        <w:t>Add peer leadership development</w:t>
      </w:r>
    </w:p>
    <w:p w14:paraId="6D50C248" w14:textId="77777777" w:rsidR="00A64883" w:rsidRPr="006B13D4" w:rsidRDefault="00A64883" w:rsidP="006B13D4">
      <w:pPr>
        <w:pStyle w:val="ListParagraph"/>
        <w:widowControl w:val="0"/>
        <w:numPr>
          <w:ilvl w:val="0"/>
          <w:numId w:val="17"/>
        </w:numPr>
        <w:tabs>
          <w:tab w:val="left" w:pos="1660"/>
          <w:tab w:val="left" w:pos="2160"/>
        </w:tabs>
        <w:autoSpaceDE w:val="0"/>
        <w:autoSpaceDN w:val="0"/>
        <w:adjustRightInd w:val="0"/>
        <w:spacing w:after="0"/>
        <w:rPr>
          <w:rFonts w:cs="Helvetica Neue"/>
        </w:rPr>
      </w:pPr>
      <w:r w:rsidRPr="006B13D4">
        <w:rPr>
          <w:rFonts w:cs="Times New Roman"/>
        </w:rPr>
        <w:t>Better admin support (secretarial, tech) for faculty senates</w:t>
      </w:r>
    </w:p>
    <w:p w14:paraId="4E3A3140" w14:textId="16EE5B55" w:rsidR="00A64883" w:rsidRPr="006B13D4" w:rsidRDefault="00A64883" w:rsidP="006B13D4">
      <w:pPr>
        <w:pStyle w:val="ListParagraph"/>
        <w:widowControl w:val="0"/>
        <w:numPr>
          <w:ilvl w:val="0"/>
          <w:numId w:val="17"/>
        </w:numPr>
        <w:tabs>
          <w:tab w:val="left" w:pos="1660"/>
          <w:tab w:val="left" w:pos="2160"/>
        </w:tabs>
        <w:autoSpaceDE w:val="0"/>
        <w:autoSpaceDN w:val="0"/>
        <w:adjustRightInd w:val="0"/>
        <w:spacing w:after="0"/>
        <w:rPr>
          <w:rFonts w:cs="Helvetica Neue"/>
        </w:rPr>
      </w:pPr>
      <w:r w:rsidRPr="006B13D4">
        <w:rPr>
          <w:rFonts w:cs="Times New Roman"/>
        </w:rPr>
        <w:t>Importance of graduate</w:t>
      </w:r>
      <w:r w:rsidR="00F965AF">
        <w:rPr>
          <w:rFonts w:cs="Times New Roman"/>
        </w:rPr>
        <w:t xml:space="preserve"> student leadership development</w:t>
      </w:r>
    </w:p>
    <w:p w14:paraId="29805013" w14:textId="7F916526" w:rsidR="00A64883" w:rsidRPr="006B13D4" w:rsidRDefault="006B13D4" w:rsidP="006B13D4">
      <w:pPr>
        <w:pStyle w:val="ListParagraph"/>
        <w:widowControl w:val="0"/>
        <w:numPr>
          <w:ilvl w:val="0"/>
          <w:numId w:val="17"/>
        </w:numPr>
        <w:tabs>
          <w:tab w:val="left" w:pos="1660"/>
          <w:tab w:val="left" w:pos="2160"/>
        </w:tabs>
        <w:autoSpaceDE w:val="0"/>
        <w:autoSpaceDN w:val="0"/>
        <w:adjustRightInd w:val="0"/>
        <w:spacing w:after="0"/>
        <w:rPr>
          <w:rFonts w:cs="Helvetica Neue"/>
        </w:rPr>
      </w:pPr>
      <w:r>
        <w:rPr>
          <w:rFonts w:cs="Times New Roman"/>
        </w:rPr>
        <w:t>N</w:t>
      </w:r>
      <w:r w:rsidR="00A64883" w:rsidRPr="006B13D4">
        <w:rPr>
          <w:rFonts w:cs="Times New Roman"/>
        </w:rPr>
        <w:t>ew institutions: importance to establish a culture that encourages service leadership.</w:t>
      </w:r>
    </w:p>
    <w:p w14:paraId="3A8CAAFD" w14:textId="1CBC3029" w:rsidR="00A64883" w:rsidRPr="006B13D4" w:rsidRDefault="00A64883" w:rsidP="006B13D4">
      <w:pPr>
        <w:pStyle w:val="ListParagraph"/>
        <w:widowControl w:val="0"/>
        <w:numPr>
          <w:ilvl w:val="0"/>
          <w:numId w:val="17"/>
        </w:numPr>
        <w:tabs>
          <w:tab w:val="left" w:pos="1660"/>
          <w:tab w:val="left" w:pos="2160"/>
        </w:tabs>
        <w:autoSpaceDE w:val="0"/>
        <w:autoSpaceDN w:val="0"/>
        <w:adjustRightInd w:val="0"/>
        <w:spacing w:after="0"/>
        <w:rPr>
          <w:rFonts w:cs="Helvetica Neue"/>
        </w:rPr>
      </w:pPr>
      <w:r w:rsidRPr="006B13D4">
        <w:rPr>
          <w:rFonts w:cs="Times New Roman"/>
        </w:rPr>
        <w:t xml:space="preserve">Career </w:t>
      </w:r>
      <w:r w:rsidR="00797988" w:rsidRPr="006B13D4">
        <w:rPr>
          <w:rFonts w:cs="Times New Roman"/>
        </w:rPr>
        <w:t>dev</w:t>
      </w:r>
      <w:r w:rsidR="00797988">
        <w:rPr>
          <w:rFonts w:cs="Times New Roman"/>
        </w:rPr>
        <w:t>elopment</w:t>
      </w:r>
      <w:r w:rsidR="00797988" w:rsidRPr="006B13D4">
        <w:rPr>
          <w:rFonts w:cs="Times New Roman"/>
        </w:rPr>
        <w:t xml:space="preserve"> oriented around Research— suggests</w:t>
      </w:r>
      <w:r w:rsidRPr="006B13D4">
        <w:rPr>
          <w:rFonts w:cs="Times New Roman"/>
        </w:rPr>
        <w:t xml:space="preserve"> a three area promotion system that includes service al</w:t>
      </w:r>
      <w:r w:rsidR="00F965AF">
        <w:rPr>
          <w:rFonts w:cs="Times New Roman"/>
        </w:rPr>
        <w:t>ong with research and teaching.</w:t>
      </w:r>
    </w:p>
    <w:p w14:paraId="41888DB1" w14:textId="77777777" w:rsidR="00A64883" w:rsidRPr="006B13D4" w:rsidRDefault="00A64883" w:rsidP="006B13D4">
      <w:pPr>
        <w:pStyle w:val="ListParagraph"/>
        <w:widowControl w:val="0"/>
        <w:numPr>
          <w:ilvl w:val="0"/>
          <w:numId w:val="17"/>
        </w:numPr>
        <w:tabs>
          <w:tab w:val="left" w:pos="1660"/>
          <w:tab w:val="left" w:pos="2160"/>
        </w:tabs>
        <w:autoSpaceDE w:val="0"/>
        <w:autoSpaceDN w:val="0"/>
        <w:adjustRightInd w:val="0"/>
        <w:spacing w:after="0"/>
        <w:rPr>
          <w:rFonts w:cs="Times New Roman"/>
        </w:rPr>
      </w:pPr>
      <w:r w:rsidRPr="006B13D4">
        <w:rPr>
          <w:rFonts w:cs="Times New Roman"/>
        </w:rPr>
        <w:t>Include UT workforce balance in strategic plan</w:t>
      </w:r>
    </w:p>
    <w:p w14:paraId="2EB09AB7" w14:textId="49969632" w:rsidR="00A64883" w:rsidRPr="006B13D4" w:rsidRDefault="006B13D4" w:rsidP="006B13D4">
      <w:pPr>
        <w:pStyle w:val="ListParagraph"/>
        <w:widowControl w:val="0"/>
        <w:numPr>
          <w:ilvl w:val="0"/>
          <w:numId w:val="17"/>
        </w:numPr>
        <w:tabs>
          <w:tab w:val="left" w:pos="2380"/>
          <w:tab w:val="left" w:pos="2880"/>
        </w:tabs>
        <w:autoSpaceDE w:val="0"/>
        <w:autoSpaceDN w:val="0"/>
        <w:adjustRightInd w:val="0"/>
        <w:spacing w:after="0"/>
        <w:rPr>
          <w:rFonts w:cs="Times New Roman"/>
        </w:rPr>
      </w:pPr>
      <w:r>
        <w:rPr>
          <w:rFonts w:cs="Times New Roman"/>
        </w:rPr>
        <w:t>H</w:t>
      </w:r>
      <w:r w:rsidR="00A64883" w:rsidRPr="006B13D4">
        <w:rPr>
          <w:rFonts w:cs="Times New Roman"/>
        </w:rPr>
        <w:t xml:space="preserve">ealth and care of workforce </w:t>
      </w:r>
    </w:p>
    <w:p w14:paraId="310CE55D" w14:textId="77777777" w:rsidR="006B13D4" w:rsidRDefault="006B13D4" w:rsidP="006B13D4">
      <w:pPr>
        <w:widowControl w:val="0"/>
        <w:tabs>
          <w:tab w:val="left" w:pos="220"/>
          <w:tab w:val="left" w:pos="720"/>
        </w:tabs>
        <w:autoSpaceDE w:val="0"/>
        <w:autoSpaceDN w:val="0"/>
        <w:adjustRightInd w:val="0"/>
        <w:spacing w:after="0"/>
        <w:rPr>
          <w:rFonts w:cs="Helvetica Neue"/>
        </w:rPr>
      </w:pPr>
    </w:p>
    <w:p w14:paraId="6DD07BD6" w14:textId="4DBF8F79" w:rsidR="00A64883" w:rsidRDefault="00A64883" w:rsidP="00D21E55">
      <w:pPr>
        <w:widowControl w:val="0"/>
        <w:tabs>
          <w:tab w:val="left" w:pos="220"/>
          <w:tab w:val="left" w:pos="720"/>
        </w:tabs>
        <w:autoSpaceDE w:val="0"/>
        <w:autoSpaceDN w:val="0"/>
        <w:adjustRightInd w:val="0"/>
        <w:spacing w:after="0"/>
        <w:rPr>
          <w:rFonts w:cs="Times New Roman"/>
        </w:rPr>
      </w:pPr>
      <w:r w:rsidRPr="007D3DC0">
        <w:rPr>
          <w:rFonts w:cs="Times New Roman"/>
        </w:rPr>
        <w:t>Veteran Affairs</w:t>
      </w:r>
      <w:r w:rsidR="006B13D4">
        <w:rPr>
          <w:rFonts w:cs="Times New Roman"/>
        </w:rPr>
        <w:t xml:space="preserve"> is a</w:t>
      </w:r>
      <w:r w:rsidR="001A4207">
        <w:rPr>
          <w:rFonts w:cs="Times New Roman"/>
        </w:rPr>
        <w:t>n</w:t>
      </w:r>
      <w:r w:rsidR="006B13D4">
        <w:rPr>
          <w:rFonts w:cs="Times New Roman"/>
        </w:rPr>
        <w:t xml:space="preserve"> area of development in the chancellor’s plan. We are to s</w:t>
      </w:r>
      <w:r w:rsidRPr="007D3DC0">
        <w:rPr>
          <w:rFonts w:cs="Times New Roman"/>
        </w:rPr>
        <w:t>et and resource appropriate levels of support for student success for those students who are veterans</w:t>
      </w:r>
      <w:r w:rsidR="006B13D4">
        <w:rPr>
          <w:rFonts w:cs="Times New Roman"/>
        </w:rPr>
        <w:t xml:space="preserve"> and </w:t>
      </w:r>
      <w:r w:rsidRPr="007D3DC0">
        <w:rPr>
          <w:rFonts w:cs="Times New Roman"/>
        </w:rPr>
        <w:t xml:space="preserve">address the needs of employees who are </w:t>
      </w:r>
      <w:r w:rsidR="001A4207" w:rsidRPr="007D3DC0">
        <w:rPr>
          <w:rFonts w:cs="Times New Roman"/>
        </w:rPr>
        <w:t>veterans</w:t>
      </w:r>
      <w:r w:rsidR="006B13D4">
        <w:rPr>
          <w:rFonts w:cs="Times New Roman"/>
        </w:rPr>
        <w:t xml:space="preserve">. Mr. Cucolo will </w:t>
      </w:r>
      <w:r w:rsidRPr="007D3DC0">
        <w:rPr>
          <w:rFonts w:cs="Times New Roman"/>
        </w:rPr>
        <w:t xml:space="preserve">serve as System-level advocate for ROTC programs and liaison </w:t>
      </w:r>
      <w:r w:rsidR="001A4207" w:rsidRPr="007D3DC0">
        <w:rPr>
          <w:rFonts w:cs="Times New Roman"/>
        </w:rPr>
        <w:t>for</w:t>
      </w:r>
      <w:r w:rsidRPr="007D3DC0">
        <w:rPr>
          <w:rFonts w:cs="Times New Roman"/>
        </w:rPr>
        <w:t xml:space="preserve"> Defense related initiatives.</w:t>
      </w:r>
    </w:p>
    <w:p w14:paraId="1BF605DA" w14:textId="77777777" w:rsidR="006B13D4" w:rsidRDefault="006B13D4" w:rsidP="006B13D4">
      <w:pPr>
        <w:widowControl w:val="0"/>
        <w:tabs>
          <w:tab w:val="left" w:pos="940"/>
          <w:tab w:val="left" w:pos="1440"/>
        </w:tabs>
        <w:autoSpaceDE w:val="0"/>
        <w:autoSpaceDN w:val="0"/>
        <w:adjustRightInd w:val="0"/>
        <w:spacing w:after="0"/>
        <w:rPr>
          <w:rFonts w:cs="Times New Roman"/>
        </w:rPr>
      </w:pPr>
    </w:p>
    <w:p w14:paraId="53BD9794" w14:textId="415DA567" w:rsidR="00A64883" w:rsidRPr="007D3DC0" w:rsidRDefault="001A4207" w:rsidP="006B13D4">
      <w:pPr>
        <w:widowControl w:val="0"/>
        <w:tabs>
          <w:tab w:val="left" w:pos="940"/>
          <w:tab w:val="left" w:pos="1440"/>
        </w:tabs>
        <w:autoSpaceDE w:val="0"/>
        <w:autoSpaceDN w:val="0"/>
        <w:adjustRightInd w:val="0"/>
        <w:spacing w:after="0"/>
        <w:rPr>
          <w:rFonts w:cs="Helvetica Neue"/>
        </w:rPr>
      </w:pPr>
      <w:r>
        <w:rPr>
          <w:rFonts w:cs="Times New Roman"/>
        </w:rPr>
        <w:t>Mr.</w:t>
      </w:r>
      <w:r w:rsidR="006B13D4">
        <w:rPr>
          <w:rFonts w:cs="Times New Roman"/>
        </w:rPr>
        <w:t xml:space="preserve"> Cucolo spoke about the dual nature of leadership in UT System. The first is strategic: l</w:t>
      </w:r>
      <w:r w:rsidR="00A64883" w:rsidRPr="007D3DC0">
        <w:rPr>
          <w:rFonts w:cs="Times New Roman"/>
        </w:rPr>
        <w:t xml:space="preserve">ead the system to support the state of </w:t>
      </w:r>
      <w:r w:rsidRPr="007D3DC0">
        <w:rPr>
          <w:rFonts w:cs="Times New Roman"/>
        </w:rPr>
        <w:t>Texas</w:t>
      </w:r>
      <w:r w:rsidR="006B13D4">
        <w:rPr>
          <w:rFonts w:cs="Helvetica Neue"/>
        </w:rPr>
        <w:t xml:space="preserve"> and the second is </w:t>
      </w:r>
      <w:r w:rsidR="006B13D4">
        <w:rPr>
          <w:rFonts w:cs="Times New Roman"/>
        </w:rPr>
        <w:t>s</w:t>
      </w:r>
      <w:r w:rsidR="00A64883" w:rsidRPr="007D3DC0">
        <w:rPr>
          <w:rFonts w:cs="Times New Roman"/>
        </w:rPr>
        <w:t>tewardship of the institution</w:t>
      </w:r>
      <w:r w:rsidR="006B13D4">
        <w:rPr>
          <w:rFonts w:cs="Times New Roman"/>
        </w:rPr>
        <w:t xml:space="preserve">. See presentation for more details. </w:t>
      </w:r>
    </w:p>
    <w:p w14:paraId="4D57F0F6" w14:textId="77777777" w:rsidR="00A64883" w:rsidRPr="007D3DC0" w:rsidRDefault="00A64883" w:rsidP="00A64883">
      <w:pPr>
        <w:widowControl w:val="0"/>
        <w:autoSpaceDE w:val="0"/>
        <w:autoSpaceDN w:val="0"/>
        <w:adjustRightInd w:val="0"/>
        <w:spacing w:after="0"/>
        <w:rPr>
          <w:rFonts w:cs="Helvetica Neue"/>
        </w:rPr>
      </w:pPr>
    </w:p>
    <w:p w14:paraId="700FFE16" w14:textId="77777777" w:rsidR="006B13D4" w:rsidRDefault="00A64883" w:rsidP="00A64883">
      <w:pPr>
        <w:widowControl w:val="0"/>
        <w:autoSpaceDE w:val="0"/>
        <w:autoSpaceDN w:val="0"/>
        <w:adjustRightInd w:val="0"/>
        <w:spacing w:after="0"/>
        <w:rPr>
          <w:rFonts w:cs="Times New Roman"/>
        </w:rPr>
      </w:pPr>
      <w:r w:rsidRPr="006B13D4">
        <w:rPr>
          <w:rFonts w:cs="Times New Roman"/>
          <w:b/>
        </w:rPr>
        <w:t>Dr. Patricia Hurn, V</w:t>
      </w:r>
      <w:r w:rsidR="006B13D4" w:rsidRPr="006B13D4">
        <w:rPr>
          <w:rFonts w:cs="Times New Roman"/>
          <w:b/>
        </w:rPr>
        <w:t xml:space="preserve">ice </w:t>
      </w:r>
      <w:r w:rsidRPr="006B13D4">
        <w:rPr>
          <w:rFonts w:cs="Times New Roman"/>
          <w:b/>
        </w:rPr>
        <w:t>C</w:t>
      </w:r>
      <w:r w:rsidR="006B13D4" w:rsidRPr="006B13D4">
        <w:rPr>
          <w:rFonts w:cs="Times New Roman"/>
          <w:b/>
        </w:rPr>
        <w:t>hancellor</w:t>
      </w:r>
      <w:r w:rsidRPr="006B13D4">
        <w:rPr>
          <w:rFonts w:cs="Times New Roman"/>
          <w:b/>
        </w:rPr>
        <w:t>, Health Affairs</w:t>
      </w:r>
      <w:r w:rsidRPr="007D3DC0">
        <w:rPr>
          <w:rFonts w:cs="Times New Roman"/>
        </w:rPr>
        <w:t xml:space="preserve"> – </w:t>
      </w:r>
    </w:p>
    <w:p w14:paraId="48EFF491" w14:textId="77777777" w:rsidR="00D21E55" w:rsidRDefault="00D21E55" w:rsidP="00F965AF">
      <w:pPr>
        <w:widowControl w:val="0"/>
        <w:autoSpaceDE w:val="0"/>
        <w:autoSpaceDN w:val="0"/>
        <w:adjustRightInd w:val="0"/>
        <w:spacing w:after="0"/>
        <w:rPr>
          <w:rFonts w:cs="Times New Roman"/>
        </w:rPr>
      </w:pPr>
    </w:p>
    <w:p w14:paraId="7BC7CC94" w14:textId="119E6758" w:rsidR="006B13D4" w:rsidRDefault="006B13D4" w:rsidP="00F965AF">
      <w:pPr>
        <w:widowControl w:val="0"/>
        <w:autoSpaceDE w:val="0"/>
        <w:autoSpaceDN w:val="0"/>
        <w:adjustRightInd w:val="0"/>
        <w:spacing w:after="0"/>
        <w:rPr>
          <w:rFonts w:cs="Times New Roman"/>
        </w:rPr>
      </w:pPr>
      <w:r>
        <w:rPr>
          <w:rFonts w:cs="Times New Roman"/>
        </w:rPr>
        <w:t>Dr. H</w:t>
      </w:r>
      <w:r w:rsidR="00F965AF">
        <w:rPr>
          <w:rFonts w:cs="Times New Roman"/>
        </w:rPr>
        <w:t>u</w:t>
      </w:r>
      <w:r>
        <w:rPr>
          <w:rFonts w:cs="Times New Roman"/>
        </w:rPr>
        <w:t xml:space="preserve">rn </w:t>
      </w:r>
      <w:r w:rsidR="00601737">
        <w:rPr>
          <w:rFonts w:cs="Times New Roman"/>
        </w:rPr>
        <w:t xml:space="preserve">discussed </w:t>
      </w:r>
      <w:r>
        <w:rPr>
          <w:rFonts w:cs="Times New Roman"/>
        </w:rPr>
        <w:t xml:space="preserve">the recent vote on RR 90101 on </w:t>
      </w:r>
      <w:r w:rsidR="00A64883" w:rsidRPr="007D3DC0">
        <w:rPr>
          <w:rFonts w:cs="Times New Roman"/>
        </w:rPr>
        <w:t>Intellectual Property</w:t>
      </w:r>
      <w:r>
        <w:rPr>
          <w:rFonts w:cs="Times New Roman"/>
        </w:rPr>
        <w:t>.</w:t>
      </w:r>
      <w:r w:rsidR="00F965AF">
        <w:rPr>
          <w:rFonts w:cs="Times New Roman"/>
        </w:rPr>
        <w:t xml:space="preserve">  </w:t>
      </w:r>
      <w:r>
        <w:rPr>
          <w:rFonts w:cs="Times New Roman"/>
        </w:rPr>
        <w:t>She briefly detailed the chang</w:t>
      </w:r>
      <w:r w:rsidR="003E53DB">
        <w:rPr>
          <w:rFonts w:cs="Times New Roman"/>
        </w:rPr>
        <w:t xml:space="preserve">es coming out of the taskforce: a </w:t>
      </w:r>
      <w:r w:rsidRPr="006B13D4">
        <w:rPr>
          <w:rFonts w:cs="Times New Roman"/>
        </w:rPr>
        <w:t xml:space="preserve">preamble </w:t>
      </w:r>
      <w:r w:rsidR="003E53DB">
        <w:rPr>
          <w:rFonts w:cs="Times New Roman"/>
        </w:rPr>
        <w:t xml:space="preserve">was </w:t>
      </w:r>
      <w:r w:rsidRPr="006B13D4">
        <w:rPr>
          <w:rFonts w:cs="Times New Roman"/>
        </w:rPr>
        <w:t>added</w:t>
      </w:r>
      <w:r w:rsidR="003E53DB">
        <w:rPr>
          <w:rFonts w:cs="Times New Roman"/>
        </w:rPr>
        <w:t xml:space="preserve"> with emphasis on promoting partnerships, encouraging innovation, fostering economic development and added language on community engagement. Other changes were in </w:t>
      </w:r>
      <w:r w:rsidRPr="006B13D4">
        <w:rPr>
          <w:rFonts w:cs="Times New Roman"/>
        </w:rPr>
        <w:t xml:space="preserve">Sec. 11.5 </w:t>
      </w:r>
      <w:r w:rsidR="003E53DB">
        <w:rPr>
          <w:rFonts w:cs="Times New Roman"/>
        </w:rPr>
        <w:t>on the reimbursement of licensing costs (</w:t>
      </w:r>
      <w:r w:rsidRPr="006B13D4">
        <w:rPr>
          <w:rFonts w:cs="Times New Roman"/>
        </w:rPr>
        <w:t>previously 50/50</w:t>
      </w:r>
      <w:r w:rsidR="00B67EC2">
        <w:rPr>
          <w:rFonts w:cs="Times New Roman"/>
        </w:rPr>
        <w:t xml:space="preserve">) to a wider spread </w:t>
      </w:r>
      <w:r w:rsidRPr="006B13D4">
        <w:rPr>
          <w:rFonts w:cs="Times New Roman"/>
        </w:rPr>
        <w:t>30-50 (inventor)/50-70 (institution/system)</w:t>
      </w:r>
      <w:r w:rsidR="00CC331F">
        <w:rPr>
          <w:rFonts w:cs="Times New Roman"/>
        </w:rPr>
        <w:t xml:space="preserve">. This would take into consideration team inventions and accommodate </w:t>
      </w:r>
      <w:r w:rsidRPr="006B13D4">
        <w:rPr>
          <w:rFonts w:cs="Times New Roman"/>
        </w:rPr>
        <w:t>multiple creators (Team Science)</w:t>
      </w:r>
      <w:r w:rsidR="00CC331F">
        <w:rPr>
          <w:rFonts w:cs="Times New Roman"/>
        </w:rPr>
        <w:t>.</w:t>
      </w:r>
    </w:p>
    <w:p w14:paraId="737E22DC" w14:textId="77777777" w:rsidR="00CC331F" w:rsidRDefault="00CC331F" w:rsidP="00CC331F">
      <w:pPr>
        <w:widowControl w:val="0"/>
        <w:tabs>
          <w:tab w:val="left" w:pos="220"/>
          <w:tab w:val="left" w:pos="720"/>
        </w:tabs>
        <w:autoSpaceDE w:val="0"/>
        <w:autoSpaceDN w:val="0"/>
        <w:adjustRightInd w:val="0"/>
        <w:spacing w:after="0"/>
        <w:rPr>
          <w:rFonts w:cs="Times New Roman"/>
        </w:rPr>
      </w:pPr>
    </w:p>
    <w:p w14:paraId="490C4922" w14:textId="1DF4CFAB" w:rsidR="00CC331F" w:rsidRDefault="00CC331F" w:rsidP="00CC331F">
      <w:pPr>
        <w:widowControl w:val="0"/>
        <w:tabs>
          <w:tab w:val="left" w:pos="220"/>
          <w:tab w:val="left" w:pos="720"/>
        </w:tabs>
        <w:autoSpaceDE w:val="0"/>
        <w:autoSpaceDN w:val="0"/>
        <w:adjustRightInd w:val="0"/>
        <w:spacing w:after="0"/>
        <w:rPr>
          <w:rFonts w:cs="Times New Roman"/>
        </w:rPr>
      </w:pPr>
      <w:r>
        <w:rPr>
          <w:rFonts w:cs="Times New Roman"/>
        </w:rPr>
        <w:t>The next step is to write the UTS 125 on IP and a model HOP. The stakeholders will have a role in this and write it together. Dr. H</w:t>
      </w:r>
      <w:r w:rsidR="006227F6">
        <w:rPr>
          <w:rFonts w:cs="Times New Roman"/>
        </w:rPr>
        <w:t>u</w:t>
      </w:r>
      <w:r>
        <w:rPr>
          <w:rFonts w:cs="Times New Roman"/>
        </w:rPr>
        <w:t xml:space="preserve">rn requests the names of two to three FAC representatives to work on the model HOP. </w:t>
      </w:r>
    </w:p>
    <w:p w14:paraId="775E76E3" w14:textId="77777777" w:rsidR="00CC331F" w:rsidRPr="006B13D4" w:rsidRDefault="00CC331F" w:rsidP="00CC331F">
      <w:pPr>
        <w:widowControl w:val="0"/>
        <w:tabs>
          <w:tab w:val="left" w:pos="220"/>
          <w:tab w:val="left" w:pos="720"/>
        </w:tabs>
        <w:autoSpaceDE w:val="0"/>
        <w:autoSpaceDN w:val="0"/>
        <w:adjustRightInd w:val="0"/>
        <w:spacing w:after="0"/>
        <w:rPr>
          <w:rFonts w:cs="Times New Roman"/>
        </w:rPr>
      </w:pPr>
    </w:p>
    <w:p w14:paraId="50C3226D" w14:textId="09101694" w:rsidR="00A64883" w:rsidRDefault="00CC331F" w:rsidP="00A64883">
      <w:pPr>
        <w:widowControl w:val="0"/>
        <w:autoSpaceDE w:val="0"/>
        <w:autoSpaceDN w:val="0"/>
        <w:adjustRightInd w:val="0"/>
        <w:spacing w:after="0"/>
        <w:rPr>
          <w:rFonts w:cs="Times New Roman"/>
        </w:rPr>
      </w:pPr>
      <w:r>
        <w:rPr>
          <w:rFonts w:cs="Times New Roman"/>
        </w:rPr>
        <w:t>Q- What about authorship?</w:t>
      </w:r>
    </w:p>
    <w:p w14:paraId="745B568F" w14:textId="77777777" w:rsidR="00CC331F" w:rsidRPr="007D3DC0" w:rsidRDefault="00CC331F" w:rsidP="00A64883">
      <w:pPr>
        <w:widowControl w:val="0"/>
        <w:autoSpaceDE w:val="0"/>
        <w:autoSpaceDN w:val="0"/>
        <w:adjustRightInd w:val="0"/>
        <w:spacing w:after="0"/>
        <w:rPr>
          <w:rFonts w:cs="Times New Roman"/>
        </w:rPr>
      </w:pPr>
    </w:p>
    <w:p w14:paraId="690C9473" w14:textId="388646D4" w:rsidR="00A64883" w:rsidRPr="007D3DC0" w:rsidRDefault="00CC331F" w:rsidP="00A64883">
      <w:pPr>
        <w:widowControl w:val="0"/>
        <w:autoSpaceDE w:val="0"/>
        <w:autoSpaceDN w:val="0"/>
        <w:adjustRightInd w:val="0"/>
        <w:spacing w:after="0"/>
        <w:rPr>
          <w:rFonts w:cs="Helvetica Neue"/>
        </w:rPr>
      </w:pPr>
      <w:r>
        <w:rPr>
          <w:rFonts w:cs="Times New Roman"/>
        </w:rPr>
        <w:t xml:space="preserve">A: </w:t>
      </w:r>
      <w:r w:rsidR="00A64883" w:rsidRPr="007D3DC0">
        <w:rPr>
          <w:rFonts w:cs="Times New Roman"/>
        </w:rPr>
        <w:t>RR does not deal with copyright completely. This remains to be established.</w:t>
      </w:r>
    </w:p>
    <w:p w14:paraId="22A7EC5A" w14:textId="1257F8ED"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We need to study how </w:t>
      </w:r>
      <w:r w:rsidR="00CC331F">
        <w:rPr>
          <w:rFonts w:cs="Times New Roman"/>
        </w:rPr>
        <w:t xml:space="preserve">to deal with IP and </w:t>
      </w:r>
      <w:r w:rsidRPr="007D3DC0">
        <w:rPr>
          <w:rFonts w:cs="Times New Roman"/>
        </w:rPr>
        <w:t>educational technologies</w:t>
      </w:r>
      <w:r w:rsidR="00CC331F">
        <w:rPr>
          <w:rFonts w:cs="Times New Roman"/>
        </w:rPr>
        <w:t>.</w:t>
      </w:r>
    </w:p>
    <w:p w14:paraId="72B59FDB" w14:textId="77777777" w:rsidR="00CC331F" w:rsidRDefault="00CC331F" w:rsidP="00A64883">
      <w:pPr>
        <w:widowControl w:val="0"/>
        <w:autoSpaceDE w:val="0"/>
        <w:autoSpaceDN w:val="0"/>
        <w:adjustRightInd w:val="0"/>
        <w:spacing w:after="0"/>
        <w:rPr>
          <w:rFonts w:cs="Times New Roman"/>
        </w:rPr>
      </w:pPr>
    </w:p>
    <w:p w14:paraId="1F22F3BE" w14:textId="5ED26611" w:rsidR="00A64883" w:rsidRDefault="00CC331F" w:rsidP="00A64883">
      <w:pPr>
        <w:widowControl w:val="0"/>
        <w:autoSpaceDE w:val="0"/>
        <w:autoSpaceDN w:val="0"/>
        <w:adjustRightInd w:val="0"/>
        <w:spacing w:after="0"/>
        <w:rPr>
          <w:rFonts w:cs="Times New Roman"/>
        </w:rPr>
      </w:pPr>
      <w:r>
        <w:rPr>
          <w:rFonts w:cs="Times New Roman"/>
        </w:rPr>
        <w:lastRenderedPageBreak/>
        <w:t xml:space="preserve">Q- </w:t>
      </w:r>
      <w:r w:rsidR="001A4207" w:rsidRPr="007D3DC0">
        <w:rPr>
          <w:rFonts w:cs="Times New Roman"/>
        </w:rPr>
        <w:t>What</w:t>
      </w:r>
      <w:r w:rsidR="00A64883" w:rsidRPr="007D3DC0">
        <w:rPr>
          <w:rFonts w:cs="Times New Roman"/>
        </w:rPr>
        <w:t xml:space="preserve"> are the</w:t>
      </w:r>
      <w:r w:rsidR="006227F6">
        <w:rPr>
          <w:rFonts w:cs="Times New Roman"/>
        </w:rPr>
        <w:t xml:space="preserve"> </w:t>
      </w:r>
      <w:r w:rsidR="00A64883" w:rsidRPr="007D3DC0">
        <w:rPr>
          <w:rFonts w:cs="Times New Roman"/>
        </w:rPr>
        <w:t>possibilities in putting in specifics in the model HOP?</w:t>
      </w:r>
    </w:p>
    <w:p w14:paraId="493EE1CA" w14:textId="77777777" w:rsidR="00CC331F" w:rsidRPr="007D3DC0" w:rsidRDefault="00CC331F" w:rsidP="00A64883">
      <w:pPr>
        <w:widowControl w:val="0"/>
        <w:autoSpaceDE w:val="0"/>
        <w:autoSpaceDN w:val="0"/>
        <w:adjustRightInd w:val="0"/>
        <w:spacing w:after="0"/>
        <w:rPr>
          <w:rFonts w:cs="Helvetica Neue"/>
        </w:rPr>
      </w:pPr>
    </w:p>
    <w:p w14:paraId="1AED7899" w14:textId="1DD05207" w:rsidR="00A64883" w:rsidRDefault="00A64883" w:rsidP="00A64883">
      <w:pPr>
        <w:widowControl w:val="0"/>
        <w:autoSpaceDE w:val="0"/>
        <w:autoSpaceDN w:val="0"/>
        <w:adjustRightInd w:val="0"/>
        <w:spacing w:after="0"/>
        <w:rPr>
          <w:rFonts w:cs="Times New Roman"/>
        </w:rPr>
      </w:pPr>
      <w:r w:rsidRPr="007D3DC0">
        <w:rPr>
          <w:rFonts w:cs="Times New Roman"/>
        </w:rPr>
        <w:t>A: Yes, we can specify if X, then Y type to make sure that the various</w:t>
      </w:r>
      <w:r w:rsidR="006227F6">
        <w:rPr>
          <w:rFonts w:cs="Times New Roman"/>
        </w:rPr>
        <w:t xml:space="preserve"> </w:t>
      </w:r>
      <w:r w:rsidRPr="007D3DC0">
        <w:rPr>
          <w:rFonts w:cs="Times New Roman"/>
        </w:rPr>
        <w:t>parties involved</w:t>
      </w:r>
      <w:r w:rsidR="00CC331F">
        <w:rPr>
          <w:rFonts w:cs="Times New Roman"/>
        </w:rPr>
        <w:t>.</w:t>
      </w:r>
    </w:p>
    <w:p w14:paraId="5BE7A96A" w14:textId="77777777" w:rsidR="006227F6" w:rsidRDefault="006227F6" w:rsidP="00A64883">
      <w:pPr>
        <w:widowControl w:val="0"/>
        <w:autoSpaceDE w:val="0"/>
        <w:autoSpaceDN w:val="0"/>
        <w:adjustRightInd w:val="0"/>
        <w:spacing w:after="0"/>
        <w:rPr>
          <w:rFonts w:cs="Times New Roman"/>
        </w:rPr>
      </w:pPr>
    </w:p>
    <w:p w14:paraId="3FBDDCF0" w14:textId="29117644" w:rsidR="00A64883" w:rsidRDefault="00A64883" w:rsidP="00A64883">
      <w:pPr>
        <w:widowControl w:val="0"/>
        <w:autoSpaceDE w:val="0"/>
        <w:autoSpaceDN w:val="0"/>
        <w:adjustRightInd w:val="0"/>
        <w:spacing w:after="0"/>
        <w:rPr>
          <w:rFonts w:cs="Times New Roman"/>
        </w:rPr>
      </w:pPr>
      <w:r w:rsidRPr="007D3DC0">
        <w:rPr>
          <w:rFonts w:cs="Times New Roman"/>
        </w:rPr>
        <w:t xml:space="preserve">Q: </w:t>
      </w:r>
      <w:r w:rsidR="00CC331F">
        <w:rPr>
          <w:rFonts w:cs="Times New Roman"/>
        </w:rPr>
        <w:t xml:space="preserve">Given </w:t>
      </w:r>
      <w:r w:rsidRPr="007D3DC0">
        <w:rPr>
          <w:rFonts w:cs="Times New Roman"/>
        </w:rPr>
        <w:t>the types and numbers of IP disclosure</w:t>
      </w:r>
      <w:r w:rsidR="00CC331F">
        <w:rPr>
          <w:rFonts w:cs="Times New Roman"/>
        </w:rPr>
        <w:t>s, from a practical standpoint significant resources will be needed to deal with massive IP claims.</w:t>
      </w:r>
    </w:p>
    <w:p w14:paraId="1B58F578" w14:textId="77777777" w:rsidR="00CC331F" w:rsidRPr="007D3DC0" w:rsidRDefault="00CC331F" w:rsidP="00A64883">
      <w:pPr>
        <w:widowControl w:val="0"/>
        <w:autoSpaceDE w:val="0"/>
        <w:autoSpaceDN w:val="0"/>
        <w:adjustRightInd w:val="0"/>
        <w:spacing w:after="0"/>
        <w:rPr>
          <w:rFonts w:cs="Helvetica Neue"/>
        </w:rPr>
      </w:pPr>
    </w:p>
    <w:p w14:paraId="18614F4B" w14:textId="57697D57"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A: </w:t>
      </w:r>
      <w:r w:rsidR="00601737">
        <w:rPr>
          <w:rFonts w:cs="Times New Roman"/>
        </w:rPr>
        <w:t>D</w:t>
      </w:r>
      <w:r w:rsidR="00601737" w:rsidRPr="007D3DC0">
        <w:rPr>
          <w:rFonts w:cs="Times New Roman"/>
        </w:rPr>
        <w:t xml:space="preserve">ifferent </w:t>
      </w:r>
      <w:r w:rsidRPr="007D3DC0">
        <w:rPr>
          <w:rFonts w:cs="Times New Roman"/>
        </w:rPr>
        <w:t>things will be looked at and we can spell his out in the Model HOP and to whom.</w:t>
      </w:r>
      <w:r w:rsidR="006227F6">
        <w:rPr>
          <w:rFonts w:cs="Times New Roman"/>
        </w:rPr>
        <w:t xml:space="preserve">  </w:t>
      </w:r>
      <w:r w:rsidRPr="007D3DC0">
        <w:rPr>
          <w:rFonts w:cs="Times New Roman"/>
        </w:rPr>
        <w:t>If you have a set of offices that are not resourced enoug</w:t>
      </w:r>
      <w:r w:rsidR="00CC331F">
        <w:rPr>
          <w:rFonts w:cs="Times New Roman"/>
        </w:rPr>
        <w:t>h to serve their constituency</w:t>
      </w:r>
      <w:r w:rsidR="00601737">
        <w:rPr>
          <w:rFonts w:cs="Times New Roman"/>
        </w:rPr>
        <w:t xml:space="preserve">, then we </w:t>
      </w:r>
      <w:r w:rsidR="00CC331F">
        <w:rPr>
          <w:rFonts w:cs="Times New Roman"/>
        </w:rPr>
        <w:t>will need to know w</w:t>
      </w:r>
      <w:r w:rsidRPr="007D3DC0">
        <w:rPr>
          <w:rFonts w:cs="Times New Roman"/>
        </w:rPr>
        <w:t>hat resources are in these offices and what functions do they choose to do.</w:t>
      </w:r>
      <w:r w:rsidR="006227F6">
        <w:rPr>
          <w:rFonts w:cs="Times New Roman"/>
        </w:rPr>
        <w:t xml:space="preserve"> </w:t>
      </w:r>
      <w:r w:rsidRPr="007D3DC0">
        <w:rPr>
          <w:rFonts w:cs="Times New Roman"/>
        </w:rPr>
        <w:t xml:space="preserve"> What resources are needed to accomplish their missio</w:t>
      </w:r>
      <w:r w:rsidR="00CC331F">
        <w:rPr>
          <w:rFonts w:cs="Times New Roman"/>
        </w:rPr>
        <w:t xml:space="preserve">n? </w:t>
      </w:r>
      <w:r w:rsidR="006227F6">
        <w:rPr>
          <w:rFonts w:cs="Times New Roman"/>
        </w:rPr>
        <w:t xml:space="preserve"> </w:t>
      </w:r>
      <w:r w:rsidR="00CC331F">
        <w:rPr>
          <w:rFonts w:cs="Times New Roman"/>
        </w:rPr>
        <w:t>Faculty, s</w:t>
      </w:r>
      <w:r w:rsidRPr="007D3DC0">
        <w:rPr>
          <w:rFonts w:cs="Times New Roman"/>
        </w:rPr>
        <w:t xml:space="preserve">tudents and community are </w:t>
      </w:r>
      <w:r w:rsidR="006227F6">
        <w:rPr>
          <w:rFonts w:cs="Times New Roman"/>
        </w:rPr>
        <w:t>stakeholders or audience.</w:t>
      </w:r>
    </w:p>
    <w:p w14:paraId="682BA837" w14:textId="77777777" w:rsidR="00A64883" w:rsidRPr="007D3DC0" w:rsidRDefault="00A64883" w:rsidP="00A64883">
      <w:pPr>
        <w:widowControl w:val="0"/>
        <w:autoSpaceDE w:val="0"/>
        <w:autoSpaceDN w:val="0"/>
        <w:adjustRightInd w:val="0"/>
        <w:spacing w:after="0"/>
        <w:rPr>
          <w:rFonts w:cs="Times New Roman"/>
        </w:rPr>
      </w:pPr>
    </w:p>
    <w:p w14:paraId="6DE13A1E" w14:textId="04FA61CE" w:rsidR="00A64883" w:rsidRDefault="00CC331F" w:rsidP="00A64883">
      <w:pPr>
        <w:widowControl w:val="0"/>
        <w:autoSpaceDE w:val="0"/>
        <w:autoSpaceDN w:val="0"/>
        <w:adjustRightInd w:val="0"/>
        <w:spacing w:after="0"/>
        <w:rPr>
          <w:rFonts w:cs="Times New Roman"/>
        </w:rPr>
      </w:pPr>
      <w:r>
        <w:rPr>
          <w:rFonts w:cs="Times New Roman"/>
        </w:rPr>
        <w:t>Q- The</w:t>
      </w:r>
      <w:r w:rsidR="00A64883" w:rsidRPr="007D3DC0">
        <w:rPr>
          <w:rFonts w:cs="Times New Roman"/>
        </w:rPr>
        <w:t xml:space="preserve"> main concern we had </w:t>
      </w:r>
      <w:r>
        <w:rPr>
          <w:rFonts w:cs="Times New Roman"/>
        </w:rPr>
        <w:t xml:space="preserve">and cause for 11th hour appeal had to do with the </w:t>
      </w:r>
      <w:r w:rsidR="00A64883" w:rsidRPr="007D3DC0">
        <w:rPr>
          <w:rFonts w:cs="Times New Roman"/>
        </w:rPr>
        <w:t>IP Definition</w:t>
      </w:r>
      <w:r>
        <w:rPr>
          <w:rFonts w:cs="Times New Roman"/>
        </w:rPr>
        <w:t xml:space="preserve"> and the </w:t>
      </w:r>
      <w:r w:rsidR="00601737">
        <w:rPr>
          <w:rFonts w:cs="Times New Roman"/>
        </w:rPr>
        <w:t>inclusion of “any</w:t>
      </w:r>
      <w:r>
        <w:rPr>
          <w:rFonts w:cs="Times New Roman"/>
        </w:rPr>
        <w:t xml:space="preserve"> w</w:t>
      </w:r>
      <w:r w:rsidR="00A64883" w:rsidRPr="007D3DC0">
        <w:rPr>
          <w:rFonts w:cs="Times New Roman"/>
        </w:rPr>
        <w:t>ork of authorship</w:t>
      </w:r>
      <w:r w:rsidR="00601737">
        <w:rPr>
          <w:rFonts w:cs="Times New Roman"/>
        </w:rPr>
        <w:t>” being IP</w:t>
      </w:r>
      <w:r w:rsidR="00A64883" w:rsidRPr="007D3DC0">
        <w:rPr>
          <w:rFonts w:cs="Times New Roman"/>
        </w:rPr>
        <w:t xml:space="preserve">. </w:t>
      </w:r>
      <w:r w:rsidR="006227F6">
        <w:rPr>
          <w:rFonts w:cs="Times New Roman"/>
        </w:rPr>
        <w:t xml:space="preserve"> </w:t>
      </w:r>
      <w:r w:rsidR="00A64883" w:rsidRPr="007D3DC0">
        <w:rPr>
          <w:rFonts w:cs="Times New Roman"/>
        </w:rPr>
        <w:t>This would cause a huge increase in number of cases. </w:t>
      </w:r>
    </w:p>
    <w:p w14:paraId="44B3E22F" w14:textId="77777777" w:rsidR="00CC331F" w:rsidRPr="007D3DC0" w:rsidRDefault="00CC331F" w:rsidP="00A64883">
      <w:pPr>
        <w:widowControl w:val="0"/>
        <w:autoSpaceDE w:val="0"/>
        <w:autoSpaceDN w:val="0"/>
        <w:adjustRightInd w:val="0"/>
        <w:spacing w:after="0"/>
        <w:rPr>
          <w:rFonts w:cs="Helvetica Neue"/>
        </w:rPr>
      </w:pPr>
    </w:p>
    <w:p w14:paraId="5A4DC274" w14:textId="00B5139F" w:rsidR="00A64883" w:rsidRPr="007D3DC0" w:rsidRDefault="00CC331F" w:rsidP="00A64883">
      <w:pPr>
        <w:widowControl w:val="0"/>
        <w:autoSpaceDE w:val="0"/>
        <w:autoSpaceDN w:val="0"/>
        <w:adjustRightInd w:val="0"/>
        <w:spacing w:after="0"/>
        <w:rPr>
          <w:rFonts w:cs="Helvetica Neue"/>
        </w:rPr>
      </w:pPr>
      <w:r>
        <w:rPr>
          <w:rFonts w:cs="Times New Roman"/>
        </w:rPr>
        <w:t>A- There is a s</w:t>
      </w:r>
      <w:r w:rsidR="00A64883" w:rsidRPr="007D3DC0">
        <w:rPr>
          <w:rFonts w:cs="Times New Roman"/>
        </w:rPr>
        <w:t>hadow system in existence in effect on campus independent of RR. All sy</w:t>
      </w:r>
      <w:r w:rsidR="006227F6">
        <w:rPr>
          <w:rFonts w:cs="Times New Roman"/>
        </w:rPr>
        <w:t xml:space="preserve">stems need flow and continuity.  </w:t>
      </w:r>
      <w:r>
        <w:rPr>
          <w:rFonts w:cs="Helvetica Neue"/>
        </w:rPr>
        <w:t xml:space="preserve">The </w:t>
      </w:r>
      <w:r>
        <w:rPr>
          <w:rFonts w:cs="Times New Roman"/>
        </w:rPr>
        <w:t xml:space="preserve">Task force </w:t>
      </w:r>
      <w:r w:rsidR="00A64883" w:rsidRPr="007D3DC0">
        <w:rPr>
          <w:rFonts w:cs="Times New Roman"/>
        </w:rPr>
        <w:t>need</w:t>
      </w:r>
      <w:r>
        <w:rPr>
          <w:rFonts w:cs="Times New Roman"/>
        </w:rPr>
        <w:t>s</w:t>
      </w:r>
      <w:r w:rsidR="00A64883" w:rsidRPr="007D3DC0">
        <w:rPr>
          <w:rFonts w:cs="Times New Roman"/>
        </w:rPr>
        <w:t xml:space="preserve"> to go through each of these procedures and rationalized with RR. </w:t>
      </w:r>
    </w:p>
    <w:p w14:paraId="7429C1D1" w14:textId="77777777" w:rsidR="00A64883" w:rsidRPr="007D3DC0" w:rsidRDefault="00A64883" w:rsidP="00A64883">
      <w:pPr>
        <w:widowControl w:val="0"/>
        <w:autoSpaceDE w:val="0"/>
        <w:autoSpaceDN w:val="0"/>
        <w:adjustRightInd w:val="0"/>
        <w:spacing w:after="0"/>
        <w:rPr>
          <w:rFonts w:cs="Times New Roman"/>
        </w:rPr>
      </w:pPr>
    </w:p>
    <w:p w14:paraId="00FD5B6D" w14:textId="6A435641" w:rsidR="00A64883" w:rsidRDefault="00CC331F" w:rsidP="00A64883">
      <w:pPr>
        <w:widowControl w:val="0"/>
        <w:autoSpaceDE w:val="0"/>
        <w:autoSpaceDN w:val="0"/>
        <w:adjustRightInd w:val="0"/>
        <w:spacing w:after="0"/>
        <w:rPr>
          <w:rFonts w:cs="Times New Roman"/>
        </w:rPr>
      </w:pPr>
      <w:r>
        <w:rPr>
          <w:rFonts w:cs="Times New Roman"/>
        </w:rPr>
        <w:t>Q-  A s</w:t>
      </w:r>
      <w:r w:rsidR="00A64883" w:rsidRPr="007D3DC0">
        <w:rPr>
          <w:rFonts w:cs="Times New Roman"/>
        </w:rPr>
        <w:t>uggestion</w:t>
      </w:r>
      <w:r>
        <w:rPr>
          <w:rFonts w:cs="Times New Roman"/>
        </w:rPr>
        <w:t xml:space="preserve"> is</w:t>
      </w:r>
      <w:r w:rsidR="00A64883" w:rsidRPr="007D3DC0">
        <w:rPr>
          <w:rFonts w:cs="Times New Roman"/>
        </w:rPr>
        <w:t xml:space="preserve"> to take out work of authorship? </w:t>
      </w:r>
    </w:p>
    <w:p w14:paraId="3450E03E" w14:textId="77777777" w:rsidR="00CC331F" w:rsidRPr="007D3DC0" w:rsidRDefault="00CC331F" w:rsidP="00A64883">
      <w:pPr>
        <w:widowControl w:val="0"/>
        <w:autoSpaceDE w:val="0"/>
        <w:autoSpaceDN w:val="0"/>
        <w:adjustRightInd w:val="0"/>
        <w:spacing w:after="0"/>
        <w:rPr>
          <w:rFonts w:cs="Helvetica Neue"/>
        </w:rPr>
      </w:pPr>
    </w:p>
    <w:p w14:paraId="6C06491A" w14:textId="5D337476"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A: RR can be modified. Look at section on copyright. </w:t>
      </w:r>
      <w:r w:rsidR="00CC331F">
        <w:rPr>
          <w:rFonts w:cs="Times New Roman"/>
        </w:rPr>
        <w:t xml:space="preserve">The Board of Regents </w:t>
      </w:r>
      <w:r w:rsidRPr="007D3DC0">
        <w:rPr>
          <w:rFonts w:cs="Times New Roman"/>
        </w:rPr>
        <w:t xml:space="preserve">does not assert ownership of copyright. </w:t>
      </w:r>
      <w:r w:rsidR="00CC331F" w:rsidRPr="007D3DC0">
        <w:rPr>
          <w:rFonts w:cs="Times New Roman"/>
        </w:rPr>
        <w:t>Sec 7 is subject to 12 b</w:t>
      </w:r>
      <w:r w:rsidR="006227F6">
        <w:rPr>
          <w:rFonts w:cs="Times New Roman"/>
        </w:rPr>
        <w:t>ut not to section 2 (Copyright) (</w:t>
      </w:r>
      <w:r w:rsidR="00CC331F" w:rsidRPr="007D3DC0">
        <w:rPr>
          <w:rFonts w:cs="Times New Roman"/>
        </w:rPr>
        <w:t>i</w:t>
      </w:r>
      <w:r w:rsidR="006227F6">
        <w:rPr>
          <w:rFonts w:cs="Times New Roman"/>
        </w:rPr>
        <w:t>.</w:t>
      </w:r>
      <w:r w:rsidR="00CC331F" w:rsidRPr="007D3DC0">
        <w:rPr>
          <w:rFonts w:cs="Times New Roman"/>
        </w:rPr>
        <w:t>e. Sec 7 is freestanding to whatever is set out in preamble</w:t>
      </w:r>
      <w:r w:rsidR="006227F6">
        <w:rPr>
          <w:rFonts w:cs="Times New Roman"/>
        </w:rPr>
        <w:t>)</w:t>
      </w:r>
      <w:r w:rsidR="00CC331F">
        <w:rPr>
          <w:rFonts w:cs="Times New Roman"/>
        </w:rPr>
        <w:t>.</w:t>
      </w:r>
      <w:r w:rsidR="006227F6">
        <w:rPr>
          <w:rFonts w:cs="Times New Roman"/>
        </w:rPr>
        <w:t xml:space="preserve"> </w:t>
      </w:r>
      <w:r w:rsidR="001A4207">
        <w:rPr>
          <w:rFonts w:cs="Times New Roman"/>
        </w:rPr>
        <w:t xml:space="preserve"> </w:t>
      </w:r>
      <w:r w:rsidRPr="007D3DC0">
        <w:rPr>
          <w:rFonts w:cs="Times New Roman"/>
        </w:rPr>
        <w:t xml:space="preserve">There is a pretty large stack of policies that do not match. </w:t>
      </w:r>
      <w:r w:rsidR="006227F6">
        <w:rPr>
          <w:rFonts w:cs="Times New Roman"/>
        </w:rPr>
        <w:t xml:space="preserve"> </w:t>
      </w:r>
      <w:r w:rsidRPr="007D3DC0">
        <w:rPr>
          <w:rFonts w:cs="Times New Roman"/>
        </w:rPr>
        <w:t>We have to look at this.</w:t>
      </w:r>
      <w:r w:rsidR="006227F6">
        <w:rPr>
          <w:rFonts w:cs="Times New Roman"/>
        </w:rPr>
        <w:t xml:space="preserve">  </w:t>
      </w:r>
      <w:r w:rsidR="00CC331F">
        <w:rPr>
          <w:rFonts w:cs="Helvetica Neue"/>
        </w:rPr>
        <w:t xml:space="preserve">The </w:t>
      </w:r>
      <w:r w:rsidR="00CC331F">
        <w:rPr>
          <w:rFonts w:cs="Times New Roman"/>
        </w:rPr>
        <w:t>f</w:t>
      </w:r>
      <w:r w:rsidRPr="007D3DC0">
        <w:rPr>
          <w:rFonts w:cs="Times New Roman"/>
        </w:rPr>
        <w:t xml:space="preserve">ield </w:t>
      </w:r>
      <w:r w:rsidR="00CC331F">
        <w:rPr>
          <w:rFonts w:cs="Times New Roman"/>
        </w:rPr>
        <w:t xml:space="preserve">or mode </w:t>
      </w:r>
      <w:r w:rsidRPr="007D3DC0">
        <w:rPr>
          <w:rFonts w:cs="Times New Roman"/>
        </w:rPr>
        <w:t xml:space="preserve">of authorship </w:t>
      </w:r>
      <w:r w:rsidR="004F6D6E">
        <w:rPr>
          <w:rFonts w:cs="Times New Roman"/>
        </w:rPr>
        <w:t xml:space="preserve">is </w:t>
      </w:r>
      <w:r w:rsidR="006227F6">
        <w:rPr>
          <w:rFonts w:cs="Times New Roman"/>
        </w:rPr>
        <w:t xml:space="preserve">changing rapidly. </w:t>
      </w:r>
      <w:r w:rsidR="00CC331F">
        <w:rPr>
          <w:rFonts w:cs="Helvetica Neue"/>
        </w:rPr>
        <w:t xml:space="preserve"> </w:t>
      </w:r>
      <w:r w:rsidRPr="007D3DC0">
        <w:rPr>
          <w:rFonts w:cs="Times New Roman"/>
        </w:rPr>
        <w:t xml:space="preserve">Shared governance should have a role in the writing the process. A member of the </w:t>
      </w:r>
      <w:proofErr w:type="gramStart"/>
      <w:r w:rsidRPr="007D3DC0">
        <w:rPr>
          <w:rFonts w:cs="Times New Roman"/>
        </w:rPr>
        <w:t>FAC,</w:t>
      </w:r>
      <w:proofErr w:type="gramEnd"/>
      <w:r w:rsidRPr="007D3DC0">
        <w:rPr>
          <w:rFonts w:cs="Times New Roman"/>
        </w:rPr>
        <w:t xml:space="preserve"> should be included on any future taskforce duties.</w:t>
      </w:r>
    </w:p>
    <w:p w14:paraId="482F652D" w14:textId="77777777" w:rsidR="00A64883" w:rsidRPr="007D3DC0" w:rsidRDefault="00A64883" w:rsidP="00A64883">
      <w:pPr>
        <w:widowControl w:val="0"/>
        <w:autoSpaceDE w:val="0"/>
        <w:autoSpaceDN w:val="0"/>
        <w:adjustRightInd w:val="0"/>
        <w:spacing w:after="0"/>
        <w:rPr>
          <w:rFonts w:cs="Times New Roman"/>
        </w:rPr>
      </w:pPr>
    </w:p>
    <w:p w14:paraId="5D495D91" w14:textId="77777777" w:rsidR="00A64883" w:rsidRPr="007D3DC0" w:rsidRDefault="00A64883" w:rsidP="00A64883">
      <w:pPr>
        <w:widowControl w:val="0"/>
        <w:autoSpaceDE w:val="0"/>
        <w:autoSpaceDN w:val="0"/>
        <w:adjustRightInd w:val="0"/>
        <w:spacing w:after="0"/>
        <w:rPr>
          <w:rFonts w:cs="Helvetica Neue"/>
        </w:rPr>
      </w:pPr>
      <w:r w:rsidRPr="007D3DC0">
        <w:rPr>
          <w:rFonts w:cs="Times New Roman"/>
        </w:rPr>
        <w:t>Comment: Creation and authorship are faculty duties. </w:t>
      </w:r>
    </w:p>
    <w:p w14:paraId="1692C4D4" w14:textId="77777777" w:rsidR="00A64883" w:rsidRPr="007D3DC0" w:rsidRDefault="00A64883" w:rsidP="00A64883">
      <w:pPr>
        <w:widowControl w:val="0"/>
        <w:autoSpaceDE w:val="0"/>
        <w:autoSpaceDN w:val="0"/>
        <w:adjustRightInd w:val="0"/>
        <w:spacing w:after="0"/>
        <w:rPr>
          <w:rFonts w:cs="Times New Roman"/>
        </w:rPr>
      </w:pPr>
    </w:p>
    <w:p w14:paraId="1795A9CC" w14:textId="1A07CB48"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Suggestion from </w:t>
      </w:r>
      <w:r w:rsidR="006227F6">
        <w:rPr>
          <w:rFonts w:cs="Times New Roman"/>
        </w:rPr>
        <w:t xml:space="preserve">Dr. </w:t>
      </w:r>
      <w:r w:rsidRPr="007D3DC0">
        <w:rPr>
          <w:rFonts w:cs="Times New Roman"/>
        </w:rPr>
        <w:t>Hurn: put together a special interest group to be involved in UTS and model HOP. </w:t>
      </w:r>
    </w:p>
    <w:p w14:paraId="639FB419" w14:textId="77777777" w:rsidR="00A64883" w:rsidRPr="007D3DC0" w:rsidRDefault="00A64883" w:rsidP="00A64883">
      <w:pPr>
        <w:widowControl w:val="0"/>
        <w:autoSpaceDE w:val="0"/>
        <w:autoSpaceDN w:val="0"/>
        <w:adjustRightInd w:val="0"/>
        <w:spacing w:after="0"/>
        <w:rPr>
          <w:rFonts w:cs="Times New Roman"/>
        </w:rPr>
      </w:pPr>
    </w:p>
    <w:p w14:paraId="00CD1DBE" w14:textId="6E0FD5DD" w:rsidR="00A64883" w:rsidRPr="007D3DC0" w:rsidRDefault="004F6D6E" w:rsidP="00A64883">
      <w:pPr>
        <w:widowControl w:val="0"/>
        <w:autoSpaceDE w:val="0"/>
        <w:autoSpaceDN w:val="0"/>
        <w:adjustRightInd w:val="0"/>
        <w:spacing w:after="0"/>
        <w:rPr>
          <w:rFonts w:cs="Helvetica Neue"/>
        </w:rPr>
      </w:pPr>
      <w:r>
        <w:rPr>
          <w:rFonts w:cs="Times New Roman"/>
        </w:rPr>
        <w:t>Q: The n</w:t>
      </w:r>
      <w:r w:rsidR="00A64883" w:rsidRPr="007D3DC0">
        <w:rPr>
          <w:rFonts w:cs="Times New Roman"/>
        </w:rPr>
        <w:t xml:space="preserve">ew RR addressed the output barrier: handoff between system and commercializing entity. </w:t>
      </w:r>
      <w:r w:rsidR="006227F6">
        <w:rPr>
          <w:rFonts w:cs="Times New Roman"/>
        </w:rPr>
        <w:t xml:space="preserve"> </w:t>
      </w:r>
      <w:r w:rsidR="00A64883" w:rsidRPr="007D3DC0">
        <w:rPr>
          <w:rFonts w:cs="Times New Roman"/>
        </w:rPr>
        <w:t>Spontaneous generation of copyright generates input barri</w:t>
      </w:r>
      <w:r>
        <w:rPr>
          <w:rFonts w:cs="Times New Roman"/>
        </w:rPr>
        <w:t xml:space="preserve">ers. </w:t>
      </w:r>
      <w:r w:rsidR="006227F6">
        <w:rPr>
          <w:rFonts w:cs="Times New Roman"/>
        </w:rPr>
        <w:t xml:space="preserve"> </w:t>
      </w:r>
      <w:r>
        <w:rPr>
          <w:rFonts w:cs="Times New Roman"/>
        </w:rPr>
        <w:t>Procedural issues predate</w:t>
      </w:r>
      <w:r w:rsidR="00A64883" w:rsidRPr="007D3DC0">
        <w:rPr>
          <w:rFonts w:cs="Times New Roman"/>
        </w:rPr>
        <w:t xml:space="preserve"> the new RR.</w:t>
      </w:r>
    </w:p>
    <w:p w14:paraId="57FAC2C3" w14:textId="77777777" w:rsidR="00A64883" w:rsidRPr="007D3DC0" w:rsidRDefault="00A64883" w:rsidP="00A64883">
      <w:pPr>
        <w:widowControl w:val="0"/>
        <w:autoSpaceDE w:val="0"/>
        <w:autoSpaceDN w:val="0"/>
        <w:adjustRightInd w:val="0"/>
        <w:spacing w:after="0"/>
        <w:rPr>
          <w:rFonts w:cs="Times New Roman"/>
        </w:rPr>
      </w:pPr>
    </w:p>
    <w:p w14:paraId="4A0E8A48" w14:textId="708C6004"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A: </w:t>
      </w:r>
      <w:r w:rsidR="004F6D6E">
        <w:rPr>
          <w:rFonts w:cs="Times New Roman"/>
        </w:rPr>
        <w:t>The</w:t>
      </w:r>
      <w:r w:rsidRPr="007D3DC0">
        <w:rPr>
          <w:rFonts w:cs="Times New Roman"/>
        </w:rPr>
        <w:t xml:space="preserve"> previous regents rules </w:t>
      </w:r>
      <w:r w:rsidR="004F6D6E">
        <w:rPr>
          <w:rFonts w:cs="Times New Roman"/>
        </w:rPr>
        <w:t xml:space="preserve">were </w:t>
      </w:r>
      <w:r w:rsidRPr="007D3DC0">
        <w:rPr>
          <w:rFonts w:cs="Times New Roman"/>
        </w:rPr>
        <w:t>not clear, not helpful to move commercialization forward. We need to do this.</w:t>
      </w:r>
    </w:p>
    <w:p w14:paraId="2ADBD07D" w14:textId="77777777" w:rsidR="00A64883" w:rsidRPr="007D3DC0" w:rsidRDefault="00A64883" w:rsidP="00A64883">
      <w:pPr>
        <w:widowControl w:val="0"/>
        <w:autoSpaceDE w:val="0"/>
        <w:autoSpaceDN w:val="0"/>
        <w:adjustRightInd w:val="0"/>
        <w:spacing w:after="0"/>
        <w:rPr>
          <w:rFonts w:cs="Times New Roman"/>
        </w:rPr>
      </w:pPr>
    </w:p>
    <w:p w14:paraId="4DDA0734" w14:textId="120414E3"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Q: </w:t>
      </w:r>
      <w:r w:rsidR="00601737">
        <w:rPr>
          <w:rFonts w:cs="Times New Roman"/>
        </w:rPr>
        <w:t>W</w:t>
      </w:r>
      <w:r w:rsidR="00601737" w:rsidRPr="007D3DC0">
        <w:rPr>
          <w:rFonts w:cs="Times New Roman"/>
        </w:rPr>
        <w:t xml:space="preserve">hat </w:t>
      </w:r>
      <w:r w:rsidRPr="007D3DC0">
        <w:rPr>
          <w:rFonts w:cs="Times New Roman"/>
        </w:rPr>
        <w:t xml:space="preserve">are </w:t>
      </w:r>
      <w:proofErr w:type="gramStart"/>
      <w:r w:rsidRPr="007D3DC0">
        <w:rPr>
          <w:rFonts w:cs="Times New Roman"/>
        </w:rPr>
        <w:t>your</w:t>
      </w:r>
      <w:proofErr w:type="gramEnd"/>
      <w:r w:rsidRPr="007D3DC0">
        <w:rPr>
          <w:rFonts w:cs="Times New Roman"/>
        </w:rPr>
        <w:t xml:space="preserve"> asks: r</w:t>
      </w:r>
      <w:r w:rsidR="004F6D6E">
        <w:rPr>
          <w:rFonts w:cs="Times New Roman"/>
        </w:rPr>
        <w:t>ep on taskforce, interest group?</w:t>
      </w:r>
      <w:r w:rsidRPr="007D3DC0">
        <w:rPr>
          <w:rFonts w:cs="Times New Roman"/>
        </w:rPr>
        <w:t xml:space="preserve"> </w:t>
      </w:r>
      <w:r w:rsidR="006227F6">
        <w:rPr>
          <w:rFonts w:cs="Times New Roman"/>
        </w:rPr>
        <w:t xml:space="preserve"> </w:t>
      </w:r>
      <w:r w:rsidRPr="007D3DC0">
        <w:rPr>
          <w:rFonts w:cs="Times New Roman"/>
        </w:rPr>
        <w:t xml:space="preserve">What </w:t>
      </w:r>
      <w:r w:rsidR="004F6D6E">
        <w:rPr>
          <w:rFonts w:cs="Times New Roman"/>
        </w:rPr>
        <w:t xml:space="preserve">is </w:t>
      </w:r>
      <w:r w:rsidRPr="007D3DC0">
        <w:rPr>
          <w:rFonts w:cs="Times New Roman"/>
        </w:rPr>
        <w:t xml:space="preserve">the practical number that could participate in writing group </w:t>
      </w:r>
      <w:r w:rsidR="004F6D6E">
        <w:rPr>
          <w:rFonts w:cs="Times New Roman"/>
        </w:rPr>
        <w:t>crafting the UTS and HOP policy?</w:t>
      </w:r>
    </w:p>
    <w:p w14:paraId="40532DC8" w14:textId="77777777" w:rsidR="00A64883" w:rsidRPr="007D3DC0" w:rsidRDefault="00A64883" w:rsidP="00A64883">
      <w:pPr>
        <w:widowControl w:val="0"/>
        <w:autoSpaceDE w:val="0"/>
        <w:autoSpaceDN w:val="0"/>
        <w:adjustRightInd w:val="0"/>
        <w:spacing w:after="0"/>
        <w:rPr>
          <w:rFonts w:cs="Times New Roman"/>
        </w:rPr>
      </w:pPr>
    </w:p>
    <w:p w14:paraId="53F561A1" w14:textId="77777777" w:rsidR="00D21E55" w:rsidRDefault="00D21E55" w:rsidP="00A64883">
      <w:pPr>
        <w:widowControl w:val="0"/>
        <w:autoSpaceDE w:val="0"/>
        <w:autoSpaceDN w:val="0"/>
        <w:adjustRightInd w:val="0"/>
        <w:spacing w:after="0"/>
        <w:rPr>
          <w:rFonts w:cs="Times New Roman"/>
        </w:rPr>
      </w:pPr>
    </w:p>
    <w:p w14:paraId="52102DF8" w14:textId="395C72B3" w:rsidR="00A64883" w:rsidRDefault="00A64883" w:rsidP="00A64883">
      <w:pPr>
        <w:widowControl w:val="0"/>
        <w:autoSpaceDE w:val="0"/>
        <w:autoSpaceDN w:val="0"/>
        <w:adjustRightInd w:val="0"/>
        <w:spacing w:after="0"/>
        <w:rPr>
          <w:rFonts w:cs="Times New Roman"/>
        </w:rPr>
      </w:pPr>
      <w:r w:rsidRPr="007D3DC0">
        <w:rPr>
          <w:rFonts w:cs="Times New Roman"/>
        </w:rPr>
        <w:lastRenderedPageBreak/>
        <w:t xml:space="preserve">Dr. </w:t>
      </w:r>
      <w:proofErr w:type="spellStart"/>
      <w:r w:rsidRPr="007D3DC0">
        <w:rPr>
          <w:rFonts w:cs="Times New Roman"/>
        </w:rPr>
        <w:t>Hurn’s</w:t>
      </w:r>
      <w:proofErr w:type="spellEnd"/>
      <w:r w:rsidR="001A4207">
        <w:rPr>
          <w:rFonts w:cs="Times New Roman"/>
        </w:rPr>
        <w:t xml:space="preserve"> </w:t>
      </w:r>
      <w:r w:rsidRPr="007D3DC0">
        <w:rPr>
          <w:rFonts w:cs="Times New Roman"/>
        </w:rPr>
        <w:t>“asks"</w:t>
      </w:r>
    </w:p>
    <w:p w14:paraId="0CE8348C" w14:textId="77777777" w:rsidR="004D79FE" w:rsidRPr="007D3DC0" w:rsidRDefault="004D79FE" w:rsidP="00A64883">
      <w:pPr>
        <w:widowControl w:val="0"/>
        <w:autoSpaceDE w:val="0"/>
        <w:autoSpaceDN w:val="0"/>
        <w:adjustRightInd w:val="0"/>
        <w:spacing w:after="0"/>
        <w:rPr>
          <w:rFonts w:cs="Helvetica Neue"/>
        </w:rPr>
      </w:pPr>
    </w:p>
    <w:p w14:paraId="51C0548A" w14:textId="77777777" w:rsidR="00A64883" w:rsidRPr="004F6D6E" w:rsidRDefault="00A64883" w:rsidP="004F6D6E">
      <w:pPr>
        <w:pStyle w:val="ListParagraph"/>
        <w:widowControl w:val="0"/>
        <w:numPr>
          <w:ilvl w:val="0"/>
          <w:numId w:val="18"/>
        </w:numPr>
        <w:tabs>
          <w:tab w:val="left" w:pos="220"/>
          <w:tab w:val="left" w:pos="720"/>
        </w:tabs>
        <w:autoSpaceDE w:val="0"/>
        <w:autoSpaceDN w:val="0"/>
        <w:adjustRightInd w:val="0"/>
        <w:spacing w:after="0"/>
        <w:rPr>
          <w:rFonts w:cs="Helvetica Neue"/>
        </w:rPr>
      </w:pPr>
      <w:r w:rsidRPr="004F6D6E">
        <w:rPr>
          <w:rFonts w:cs="Times New Roman"/>
        </w:rPr>
        <w:t>UTS/HOP crafting</w:t>
      </w:r>
    </w:p>
    <w:p w14:paraId="5A781CFB" w14:textId="77777777" w:rsidR="00A64883" w:rsidRPr="004F6D6E" w:rsidRDefault="00A64883" w:rsidP="004F6D6E">
      <w:pPr>
        <w:pStyle w:val="ListParagraph"/>
        <w:widowControl w:val="0"/>
        <w:numPr>
          <w:ilvl w:val="0"/>
          <w:numId w:val="18"/>
        </w:numPr>
        <w:tabs>
          <w:tab w:val="left" w:pos="220"/>
          <w:tab w:val="left" w:pos="720"/>
        </w:tabs>
        <w:autoSpaceDE w:val="0"/>
        <w:autoSpaceDN w:val="0"/>
        <w:adjustRightInd w:val="0"/>
        <w:spacing w:after="0"/>
        <w:rPr>
          <w:rFonts w:cs="Helvetica Neue"/>
        </w:rPr>
      </w:pPr>
      <w:r w:rsidRPr="004F6D6E">
        <w:rPr>
          <w:rFonts w:cs="Times New Roman"/>
        </w:rPr>
        <w:t>Reviewers and commenters on assessment of campus OTCs </w:t>
      </w:r>
    </w:p>
    <w:p w14:paraId="4CFCA3C5" w14:textId="77777777" w:rsidR="00A64883" w:rsidRPr="004F6D6E" w:rsidRDefault="00A64883" w:rsidP="004F6D6E">
      <w:pPr>
        <w:pStyle w:val="ListParagraph"/>
        <w:widowControl w:val="0"/>
        <w:numPr>
          <w:ilvl w:val="0"/>
          <w:numId w:val="18"/>
        </w:numPr>
        <w:tabs>
          <w:tab w:val="left" w:pos="220"/>
          <w:tab w:val="left" w:pos="720"/>
        </w:tabs>
        <w:autoSpaceDE w:val="0"/>
        <w:autoSpaceDN w:val="0"/>
        <w:adjustRightInd w:val="0"/>
        <w:spacing w:after="0"/>
        <w:rPr>
          <w:rFonts w:cs="Helvetica Neue"/>
        </w:rPr>
      </w:pPr>
      <w:r w:rsidRPr="004F6D6E">
        <w:rPr>
          <w:rFonts w:cs="Times New Roman"/>
        </w:rPr>
        <w:t>Membership on IP Task Force</w:t>
      </w:r>
    </w:p>
    <w:p w14:paraId="1323AD90" w14:textId="77777777" w:rsidR="00A64883" w:rsidRPr="004F6D6E" w:rsidRDefault="00A64883" w:rsidP="004F6D6E">
      <w:pPr>
        <w:pStyle w:val="ListParagraph"/>
        <w:widowControl w:val="0"/>
        <w:numPr>
          <w:ilvl w:val="0"/>
          <w:numId w:val="18"/>
        </w:numPr>
        <w:tabs>
          <w:tab w:val="left" w:pos="220"/>
          <w:tab w:val="left" w:pos="720"/>
        </w:tabs>
        <w:autoSpaceDE w:val="0"/>
        <w:autoSpaceDN w:val="0"/>
        <w:adjustRightInd w:val="0"/>
        <w:spacing w:after="0"/>
        <w:rPr>
          <w:rFonts w:cs="Helvetica Neue"/>
        </w:rPr>
      </w:pPr>
      <w:r w:rsidRPr="004F6D6E">
        <w:rPr>
          <w:rFonts w:cs="Times New Roman"/>
        </w:rPr>
        <w:t>Membership on Copyright/Ed Tech assessment process and recommendations</w:t>
      </w:r>
    </w:p>
    <w:p w14:paraId="5309E6B3" w14:textId="022511DE" w:rsidR="00A64883" w:rsidRPr="007D3DC0" w:rsidRDefault="00A64883" w:rsidP="00A64883">
      <w:pPr>
        <w:widowControl w:val="0"/>
        <w:autoSpaceDE w:val="0"/>
        <w:autoSpaceDN w:val="0"/>
        <w:adjustRightInd w:val="0"/>
        <w:spacing w:after="0"/>
        <w:rPr>
          <w:rFonts w:cs="Helvetica Neue"/>
        </w:rPr>
      </w:pPr>
      <w:r w:rsidRPr="007D3DC0">
        <w:rPr>
          <w:rFonts w:cs="Times New Roman"/>
        </w:rPr>
        <w:t>Suggestions</w:t>
      </w:r>
      <w:r w:rsidR="004F6D6E">
        <w:rPr>
          <w:rFonts w:cs="Times New Roman"/>
        </w:rPr>
        <w:t xml:space="preserve"> from FAC</w:t>
      </w:r>
      <w:r w:rsidRPr="007D3DC0">
        <w:rPr>
          <w:rFonts w:cs="Times New Roman"/>
        </w:rPr>
        <w:t xml:space="preserve">: </w:t>
      </w:r>
      <w:r w:rsidR="006227F6">
        <w:rPr>
          <w:rFonts w:cs="Times New Roman"/>
        </w:rPr>
        <w:t xml:space="preserve"> </w:t>
      </w:r>
      <w:r w:rsidRPr="007D3DC0">
        <w:rPr>
          <w:rFonts w:cs="Times New Roman"/>
        </w:rPr>
        <w:t>Time to process is too long. We need to set some expectation of how long something takes to move through the process.</w:t>
      </w:r>
      <w:r w:rsidR="006227F6">
        <w:rPr>
          <w:rFonts w:cs="Times New Roman"/>
        </w:rPr>
        <w:t xml:space="preserve"> </w:t>
      </w:r>
      <w:r w:rsidRPr="007D3DC0">
        <w:rPr>
          <w:rFonts w:cs="Times New Roman"/>
        </w:rPr>
        <w:t xml:space="preserve"> A time baseline in the HOP.</w:t>
      </w:r>
    </w:p>
    <w:p w14:paraId="3DE4353F" w14:textId="77777777" w:rsidR="00A64883" w:rsidRPr="007D3DC0" w:rsidRDefault="00A64883" w:rsidP="00A64883">
      <w:pPr>
        <w:widowControl w:val="0"/>
        <w:autoSpaceDE w:val="0"/>
        <w:autoSpaceDN w:val="0"/>
        <w:adjustRightInd w:val="0"/>
        <w:spacing w:after="0"/>
        <w:rPr>
          <w:rFonts w:cs="Times New Roman"/>
        </w:rPr>
      </w:pPr>
    </w:p>
    <w:p w14:paraId="76DB9204" w14:textId="77777777" w:rsidR="00A64883" w:rsidRPr="007D3DC0" w:rsidRDefault="00A64883" w:rsidP="00A64883">
      <w:pPr>
        <w:widowControl w:val="0"/>
        <w:autoSpaceDE w:val="0"/>
        <w:autoSpaceDN w:val="0"/>
        <w:adjustRightInd w:val="0"/>
        <w:spacing w:after="0"/>
        <w:rPr>
          <w:rFonts w:cs="Helvetica Neue"/>
        </w:rPr>
      </w:pPr>
      <w:r w:rsidRPr="007D3DC0">
        <w:rPr>
          <w:rFonts w:cs="Times New Roman"/>
        </w:rPr>
        <w:t>A: These need to be made in form of recommendations</w:t>
      </w:r>
    </w:p>
    <w:p w14:paraId="1BCB7CC0" w14:textId="77777777" w:rsidR="00A64883" w:rsidRPr="007D3DC0" w:rsidRDefault="00A64883" w:rsidP="00A64883">
      <w:pPr>
        <w:widowControl w:val="0"/>
        <w:autoSpaceDE w:val="0"/>
        <w:autoSpaceDN w:val="0"/>
        <w:adjustRightInd w:val="0"/>
        <w:spacing w:after="0"/>
        <w:rPr>
          <w:rFonts w:cs="Times New Roman"/>
        </w:rPr>
      </w:pPr>
    </w:p>
    <w:p w14:paraId="687D891F" w14:textId="632B2A98" w:rsidR="00A64883" w:rsidRPr="007D3DC0" w:rsidRDefault="00A64883" w:rsidP="00A64883">
      <w:pPr>
        <w:widowControl w:val="0"/>
        <w:autoSpaceDE w:val="0"/>
        <w:autoSpaceDN w:val="0"/>
        <w:adjustRightInd w:val="0"/>
        <w:spacing w:after="0"/>
        <w:rPr>
          <w:rFonts w:cs="Helvetica Neue"/>
        </w:rPr>
      </w:pPr>
      <w:r w:rsidRPr="007D3DC0">
        <w:rPr>
          <w:rFonts w:cs="Times New Roman"/>
        </w:rPr>
        <w:t xml:space="preserve">Q: There is a real problem with patents that sit in the office. </w:t>
      </w:r>
      <w:r w:rsidR="006227F6">
        <w:rPr>
          <w:rFonts w:cs="Times New Roman"/>
        </w:rPr>
        <w:t xml:space="preserve"> </w:t>
      </w:r>
      <w:proofErr w:type="gramStart"/>
      <w:r w:rsidRPr="007D3DC0">
        <w:rPr>
          <w:rFonts w:cs="Times New Roman"/>
        </w:rPr>
        <w:t>Faculty are</w:t>
      </w:r>
      <w:proofErr w:type="gramEnd"/>
      <w:r w:rsidRPr="007D3DC0">
        <w:rPr>
          <w:rFonts w:cs="Times New Roman"/>
        </w:rPr>
        <w:t xml:space="preserve"> told that they have to be the brokers for their patents.</w:t>
      </w:r>
    </w:p>
    <w:p w14:paraId="33024D05" w14:textId="77777777" w:rsidR="00A64883" w:rsidRPr="007D3DC0" w:rsidRDefault="00A64883" w:rsidP="00A64883">
      <w:pPr>
        <w:widowControl w:val="0"/>
        <w:autoSpaceDE w:val="0"/>
        <w:autoSpaceDN w:val="0"/>
        <w:adjustRightInd w:val="0"/>
        <w:spacing w:after="0"/>
        <w:rPr>
          <w:rFonts w:cs="Times New Roman"/>
        </w:rPr>
      </w:pPr>
    </w:p>
    <w:p w14:paraId="2F805F38" w14:textId="48CBE431" w:rsidR="00A64883" w:rsidRPr="004F6D6E" w:rsidRDefault="004F6D6E" w:rsidP="00A64883">
      <w:pPr>
        <w:widowControl w:val="0"/>
        <w:autoSpaceDE w:val="0"/>
        <w:autoSpaceDN w:val="0"/>
        <w:adjustRightInd w:val="0"/>
        <w:spacing w:after="0"/>
        <w:rPr>
          <w:rFonts w:cs="Helvetica Neue"/>
        </w:rPr>
      </w:pPr>
      <w:r>
        <w:rPr>
          <w:rFonts w:cs="Times New Roman"/>
        </w:rPr>
        <w:t>Chair Killary-</w:t>
      </w:r>
      <w:r w:rsidR="00A64883" w:rsidRPr="007D3DC0">
        <w:rPr>
          <w:rFonts w:cs="Times New Roman"/>
        </w:rPr>
        <w:t>I heard the rec</w:t>
      </w:r>
      <w:r>
        <w:rPr>
          <w:rFonts w:cs="Times New Roman"/>
        </w:rPr>
        <w:t>ommendation</w:t>
      </w:r>
      <w:r w:rsidR="00A64883" w:rsidRPr="007D3DC0">
        <w:rPr>
          <w:rFonts w:cs="Times New Roman"/>
        </w:rPr>
        <w:t xml:space="preserve"> that </w:t>
      </w:r>
      <w:r>
        <w:rPr>
          <w:rFonts w:cs="Times New Roman"/>
        </w:rPr>
        <w:t xml:space="preserve">we try and work with Dr. Hurn. </w:t>
      </w:r>
      <w:r w:rsidR="006227F6">
        <w:rPr>
          <w:rFonts w:cs="Times New Roman"/>
        </w:rPr>
        <w:t xml:space="preserve"> </w:t>
      </w:r>
      <w:r w:rsidR="00882CBA">
        <w:rPr>
          <w:rFonts w:cs="Times New Roman"/>
        </w:rPr>
        <w:t>This</w:t>
      </w:r>
      <w:r w:rsidR="00A64883" w:rsidRPr="007D3DC0">
        <w:rPr>
          <w:rFonts w:cs="Times New Roman"/>
        </w:rPr>
        <w:t xml:space="preserve"> is an ongoing process. </w:t>
      </w:r>
      <w:r w:rsidR="006227F6">
        <w:rPr>
          <w:rFonts w:cs="Times New Roman"/>
        </w:rPr>
        <w:t xml:space="preserve"> </w:t>
      </w:r>
      <w:r w:rsidR="00A64883" w:rsidRPr="007D3DC0">
        <w:rPr>
          <w:rFonts w:cs="Times New Roman"/>
        </w:rPr>
        <w:t>We have been added to a list that we didn’t know existed</w:t>
      </w:r>
      <w:r w:rsidR="00882CBA">
        <w:rPr>
          <w:rFonts w:cs="Times New Roman"/>
        </w:rPr>
        <w:t>, but we have been added and that is important to move forward</w:t>
      </w:r>
      <w:r w:rsidR="00A64883" w:rsidRPr="007D3DC0">
        <w:rPr>
          <w:rFonts w:cs="Times New Roman"/>
        </w:rPr>
        <w:t xml:space="preserve">. </w:t>
      </w:r>
      <w:r w:rsidR="006227F6">
        <w:rPr>
          <w:rFonts w:cs="Times New Roman"/>
        </w:rPr>
        <w:t xml:space="preserve"> </w:t>
      </w:r>
      <w:r w:rsidR="00A64883" w:rsidRPr="007D3DC0">
        <w:rPr>
          <w:rFonts w:cs="Times New Roman"/>
        </w:rPr>
        <w:t xml:space="preserve">We can come back to RR if we find that our interests are not being met. </w:t>
      </w:r>
      <w:r w:rsidR="006227F6">
        <w:rPr>
          <w:rFonts w:cs="Times New Roman"/>
        </w:rPr>
        <w:t xml:space="preserve"> </w:t>
      </w:r>
      <w:r w:rsidR="00A64883" w:rsidRPr="007D3DC0">
        <w:rPr>
          <w:rFonts w:cs="Times New Roman"/>
        </w:rPr>
        <w:t>The exec board will work on the membership on these committees. </w:t>
      </w:r>
    </w:p>
    <w:p w14:paraId="08CAFDD5" w14:textId="77777777" w:rsidR="00A64883" w:rsidRPr="007D3DC0" w:rsidRDefault="00A64883" w:rsidP="00A64883">
      <w:pPr>
        <w:widowControl w:val="0"/>
        <w:autoSpaceDE w:val="0"/>
        <w:autoSpaceDN w:val="0"/>
        <w:adjustRightInd w:val="0"/>
        <w:spacing w:after="0"/>
        <w:rPr>
          <w:rFonts w:cs="Times New Roman"/>
        </w:rPr>
      </w:pPr>
    </w:p>
    <w:p w14:paraId="6E78865B" w14:textId="400FE071" w:rsidR="00A64883" w:rsidRPr="007D3DC0" w:rsidRDefault="00A64883" w:rsidP="00A64883">
      <w:pPr>
        <w:widowControl w:val="0"/>
        <w:autoSpaceDE w:val="0"/>
        <w:autoSpaceDN w:val="0"/>
        <w:adjustRightInd w:val="0"/>
        <w:spacing w:after="0"/>
        <w:rPr>
          <w:rFonts w:cs="Helvetica Neue"/>
        </w:rPr>
      </w:pPr>
    </w:p>
    <w:p w14:paraId="243B7691" w14:textId="3EA0B9EE" w:rsidR="00A64883" w:rsidRDefault="00A64883" w:rsidP="00A64883">
      <w:pPr>
        <w:widowControl w:val="0"/>
        <w:autoSpaceDE w:val="0"/>
        <w:autoSpaceDN w:val="0"/>
        <w:adjustRightInd w:val="0"/>
        <w:spacing w:after="0"/>
        <w:rPr>
          <w:rFonts w:cs="Times New Roman"/>
        </w:rPr>
      </w:pPr>
      <w:r w:rsidRPr="007D3DC0">
        <w:rPr>
          <w:rFonts w:cs="Times New Roman"/>
        </w:rPr>
        <w:t>Meeting Adjourned: 1:50</w:t>
      </w:r>
      <w:r w:rsidR="006227F6">
        <w:rPr>
          <w:rFonts w:cs="Times New Roman"/>
        </w:rPr>
        <w:t>pm</w:t>
      </w:r>
    </w:p>
    <w:p w14:paraId="3C221329" w14:textId="77777777" w:rsidR="004F6D6E" w:rsidRPr="007D3DC0" w:rsidRDefault="004F6D6E" w:rsidP="00A64883">
      <w:pPr>
        <w:widowControl w:val="0"/>
        <w:autoSpaceDE w:val="0"/>
        <w:autoSpaceDN w:val="0"/>
        <w:adjustRightInd w:val="0"/>
        <w:spacing w:after="0"/>
        <w:rPr>
          <w:rFonts w:cs="Helvetica Neue"/>
        </w:rPr>
      </w:pPr>
    </w:p>
    <w:p w14:paraId="00556493" w14:textId="77777777" w:rsidR="00D61174" w:rsidRPr="00D61174" w:rsidRDefault="00D61174" w:rsidP="00D61174"/>
    <w:sectPr w:rsidR="00D61174" w:rsidRPr="00D61174" w:rsidSect="000422F5">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TOINETTE SOL" w:date="2016-01-05T13:42:00Z" w:initials="AS">
    <w:p w14:paraId="61EEC444" w14:textId="34BB0E46" w:rsidR="00D44C59" w:rsidRDefault="00D44C59">
      <w:pPr>
        <w:pStyle w:val="CommentText"/>
      </w:pPr>
      <w:r>
        <w:rPr>
          <w:rStyle w:val="CommentReference"/>
        </w:rPr>
        <w:annotationRef/>
      </w:r>
      <w:r>
        <w:t>How about “postponed”?</w:t>
      </w:r>
    </w:p>
  </w:comment>
  <w:comment w:id="2" w:author="ANTOINETTE SOL" w:date="2016-01-05T13:43:00Z" w:initials="AS">
    <w:p w14:paraId="071F57EB" w14:textId="39C04D8C" w:rsidR="00D44C59" w:rsidRDefault="00D44C59">
      <w:pPr>
        <w:pStyle w:val="CommentText"/>
      </w:pPr>
      <w:r>
        <w:rPr>
          <w:rStyle w:val="CommentReference"/>
        </w:rPr>
        <w:annotationRef/>
      </w:r>
      <w:r>
        <w:t xml:space="preserve">I don’t care if this is included or not but I was following the format of previous years minutes.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Times New Roman Bold"/>
    <w:panose1 w:val="020B0502040204020203"/>
    <w:charset w:val="00"/>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DB307C5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00000068">
      <w:start w:val="1"/>
      <w:numFmt w:val="bullet"/>
      <w:lvlText w:val="▪"/>
      <w:lvlJc w:val="left"/>
      <w:pPr>
        <w:ind w:left="2880" w:hanging="360"/>
      </w:pPr>
    </w:lvl>
    <w:lvl w:ilvl="4" w:tplc="00000069">
      <w:start w:val="1"/>
      <w:numFmt w:val="bullet"/>
      <w:lvlText w:val="▪"/>
      <w:lvlJc w:val="left"/>
      <w:pPr>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0000012F">
      <w:start w:val="1"/>
      <w:numFmt w:val="bullet"/>
      <w:lvlText w:val="▪"/>
      <w:lvlJc w:val="left"/>
      <w:pPr>
        <w:ind w:left="2160" w:hanging="360"/>
      </w:pPr>
    </w:lvl>
    <w:lvl w:ilvl="3" w:tplc="0000013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0000025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000002BF">
      <w:start w:val="1"/>
      <w:numFmt w:val="bullet"/>
      <w:lvlText w:val="▪"/>
      <w:lvlJc w:val="left"/>
      <w:pPr>
        <w:ind w:left="2160" w:hanging="360"/>
      </w:pPr>
    </w:lvl>
    <w:lvl w:ilvl="3" w:tplc="000002C0">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55247DD"/>
    <w:multiLevelType w:val="hybridMultilevel"/>
    <w:tmpl w:val="433A723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443F8C"/>
    <w:multiLevelType w:val="hybridMultilevel"/>
    <w:tmpl w:val="5C08300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E5E9A"/>
    <w:multiLevelType w:val="hybridMultilevel"/>
    <w:tmpl w:val="0ECAB3D6"/>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581C30"/>
    <w:multiLevelType w:val="hybridMultilevel"/>
    <w:tmpl w:val="19286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693F9A"/>
    <w:multiLevelType w:val="hybridMultilevel"/>
    <w:tmpl w:val="7032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A3BA2"/>
    <w:multiLevelType w:val="hybridMultilevel"/>
    <w:tmpl w:val="CCC2AF20"/>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16688"/>
    <w:multiLevelType w:val="hybridMultilevel"/>
    <w:tmpl w:val="690A2CA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0243D"/>
    <w:multiLevelType w:val="hybridMultilevel"/>
    <w:tmpl w:val="F42CF1F2"/>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86323"/>
    <w:multiLevelType w:val="hybridMultilevel"/>
    <w:tmpl w:val="ED521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17"/>
  </w:num>
  <w:num w:numId="6">
    <w:abstractNumId w:val="12"/>
  </w:num>
  <w:num w:numId="7">
    <w:abstractNumId w:val="3"/>
  </w:num>
  <w:num w:numId="8">
    <w:abstractNumId w:val="4"/>
  </w:num>
  <w:num w:numId="9">
    <w:abstractNumId w:val="5"/>
  </w:num>
  <w:num w:numId="10">
    <w:abstractNumId w:val="6"/>
  </w:num>
  <w:num w:numId="11">
    <w:abstractNumId w:val="7"/>
  </w:num>
  <w:num w:numId="12">
    <w:abstractNumId w:val="8"/>
  </w:num>
  <w:num w:numId="13">
    <w:abstractNumId w:val="10"/>
  </w:num>
  <w:num w:numId="14">
    <w:abstractNumId w:val="9"/>
  </w:num>
  <w:num w:numId="15">
    <w:abstractNumId w:val="16"/>
  </w:num>
  <w:num w:numId="16">
    <w:abstractNumId w:val="15"/>
  </w:num>
  <w:num w:numId="17">
    <w:abstractNumId w:val="11"/>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llary,Ann M">
    <w15:presenceInfo w15:providerId="AD" w15:userId="S-1-5-21-1567877469-3263605706-1227183214-15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74"/>
    <w:rsid w:val="000422F5"/>
    <w:rsid w:val="0010569A"/>
    <w:rsid w:val="00130CEB"/>
    <w:rsid w:val="00181F2C"/>
    <w:rsid w:val="001A4207"/>
    <w:rsid w:val="001E3602"/>
    <w:rsid w:val="002311F0"/>
    <w:rsid w:val="0023237F"/>
    <w:rsid w:val="003138C2"/>
    <w:rsid w:val="00336F23"/>
    <w:rsid w:val="00382A02"/>
    <w:rsid w:val="003E53DB"/>
    <w:rsid w:val="00402D83"/>
    <w:rsid w:val="004375E0"/>
    <w:rsid w:val="00497495"/>
    <w:rsid w:val="004D79FE"/>
    <w:rsid w:val="004F6D6E"/>
    <w:rsid w:val="00513A89"/>
    <w:rsid w:val="00522415"/>
    <w:rsid w:val="00601737"/>
    <w:rsid w:val="0060407F"/>
    <w:rsid w:val="006227F6"/>
    <w:rsid w:val="00645E8F"/>
    <w:rsid w:val="006B13D4"/>
    <w:rsid w:val="00725C78"/>
    <w:rsid w:val="00740C6C"/>
    <w:rsid w:val="00764D63"/>
    <w:rsid w:val="00797988"/>
    <w:rsid w:val="007D3DC0"/>
    <w:rsid w:val="00812751"/>
    <w:rsid w:val="00832D0C"/>
    <w:rsid w:val="00882CBA"/>
    <w:rsid w:val="0088504D"/>
    <w:rsid w:val="00941452"/>
    <w:rsid w:val="0095214F"/>
    <w:rsid w:val="009D1F57"/>
    <w:rsid w:val="00A3365E"/>
    <w:rsid w:val="00A64883"/>
    <w:rsid w:val="00A8162E"/>
    <w:rsid w:val="00AD6589"/>
    <w:rsid w:val="00B67EC2"/>
    <w:rsid w:val="00CC331F"/>
    <w:rsid w:val="00CE6C6B"/>
    <w:rsid w:val="00D14D37"/>
    <w:rsid w:val="00D21E55"/>
    <w:rsid w:val="00D26985"/>
    <w:rsid w:val="00D3728A"/>
    <w:rsid w:val="00D44C59"/>
    <w:rsid w:val="00D61174"/>
    <w:rsid w:val="00DF5CFE"/>
    <w:rsid w:val="00E769F2"/>
    <w:rsid w:val="00F23873"/>
    <w:rsid w:val="00F24B09"/>
    <w:rsid w:val="00F75097"/>
    <w:rsid w:val="00F82D2A"/>
    <w:rsid w:val="00F965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4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9F2"/>
    <w:pPr>
      <w:ind w:left="720"/>
      <w:contextualSpacing/>
    </w:pPr>
  </w:style>
  <w:style w:type="paragraph" w:styleId="BalloonText">
    <w:name w:val="Balloon Text"/>
    <w:basedOn w:val="Normal"/>
    <w:link w:val="BalloonTextChar"/>
    <w:uiPriority w:val="99"/>
    <w:semiHidden/>
    <w:unhideWhenUsed/>
    <w:rsid w:val="00513A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89"/>
    <w:rPr>
      <w:rFonts w:ascii="Segoe UI" w:hAnsi="Segoe UI" w:cs="Segoe UI"/>
      <w:sz w:val="18"/>
      <w:szCs w:val="18"/>
    </w:rPr>
  </w:style>
  <w:style w:type="character" w:styleId="CommentReference">
    <w:name w:val="annotation reference"/>
    <w:basedOn w:val="DefaultParagraphFont"/>
    <w:uiPriority w:val="99"/>
    <w:semiHidden/>
    <w:unhideWhenUsed/>
    <w:rsid w:val="00D44C59"/>
    <w:rPr>
      <w:sz w:val="18"/>
      <w:szCs w:val="18"/>
    </w:rPr>
  </w:style>
  <w:style w:type="paragraph" w:styleId="CommentText">
    <w:name w:val="annotation text"/>
    <w:basedOn w:val="Normal"/>
    <w:link w:val="CommentTextChar"/>
    <w:uiPriority w:val="99"/>
    <w:semiHidden/>
    <w:unhideWhenUsed/>
    <w:rsid w:val="00D44C59"/>
  </w:style>
  <w:style w:type="character" w:customStyle="1" w:styleId="CommentTextChar">
    <w:name w:val="Comment Text Char"/>
    <w:basedOn w:val="DefaultParagraphFont"/>
    <w:link w:val="CommentText"/>
    <w:uiPriority w:val="99"/>
    <w:semiHidden/>
    <w:rsid w:val="00D44C59"/>
  </w:style>
  <w:style w:type="paragraph" w:styleId="CommentSubject">
    <w:name w:val="annotation subject"/>
    <w:basedOn w:val="CommentText"/>
    <w:next w:val="CommentText"/>
    <w:link w:val="CommentSubjectChar"/>
    <w:uiPriority w:val="99"/>
    <w:semiHidden/>
    <w:unhideWhenUsed/>
    <w:rsid w:val="00D44C59"/>
    <w:rPr>
      <w:b/>
      <w:bCs/>
      <w:sz w:val="20"/>
      <w:szCs w:val="20"/>
    </w:rPr>
  </w:style>
  <w:style w:type="character" w:customStyle="1" w:styleId="CommentSubjectChar">
    <w:name w:val="Comment Subject Char"/>
    <w:basedOn w:val="CommentTextChar"/>
    <w:link w:val="CommentSubject"/>
    <w:uiPriority w:val="99"/>
    <w:semiHidden/>
    <w:rsid w:val="00D44C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9F2"/>
    <w:pPr>
      <w:ind w:left="720"/>
      <w:contextualSpacing/>
    </w:pPr>
  </w:style>
  <w:style w:type="paragraph" w:styleId="BalloonText">
    <w:name w:val="Balloon Text"/>
    <w:basedOn w:val="Normal"/>
    <w:link w:val="BalloonTextChar"/>
    <w:uiPriority w:val="99"/>
    <w:semiHidden/>
    <w:unhideWhenUsed/>
    <w:rsid w:val="00513A8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89"/>
    <w:rPr>
      <w:rFonts w:ascii="Segoe UI" w:hAnsi="Segoe UI" w:cs="Segoe UI"/>
      <w:sz w:val="18"/>
      <w:szCs w:val="18"/>
    </w:rPr>
  </w:style>
  <w:style w:type="character" w:styleId="CommentReference">
    <w:name w:val="annotation reference"/>
    <w:basedOn w:val="DefaultParagraphFont"/>
    <w:uiPriority w:val="99"/>
    <w:semiHidden/>
    <w:unhideWhenUsed/>
    <w:rsid w:val="00D44C59"/>
    <w:rPr>
      <w:sz w:val="18"/>
      <w:szCs w:val="18"/>
    </w:rPr>
  </w:style>
  <w:style w:type="paragraph" w:styleId="CommentText">
    <w:name w:val="annotation text"/>
    <w:basedOn w:val="Normal"/>
    <w:link w:val="CommentTextChar"/>
    <w:uiPriority w:val="99"/>
    <w:semiHidden/>
    <w:unhideWhenUsed/>
    <w:rsid w:val="00D44C59"/>
  </w:style>
  <w:style w:type="character" w:customStyle="1" w:styleId="CommentTextChar">
    <w:name w:val="Comment Text Char"/>
    <w:basedOn w:val="DefaultParagraphFont"/>
    <w:link w:val="CommentText"/>
    <w:uiPriority w:val="99"/>
    <w:semiHidden/>
    <w:rsid w:val="00D44C59"/>
  </w:style>
  <w:style w:type="paragraph" w:styleId="CommentSubject">
    <w:name w:val="annotation subject"/>
    <w:basedOn w:val="CommentText"/>
    <w:next w:val="CommentText"/>
    <w:link w:val="CommentSubjectChar"/>
    <w:uiPriority w:val="99"/>
    <w:semiHidden/>
    <w:unhideWhenUsed/>
    <w:rsid w:val="00D44C59"/>
    <w:rPr>
      <w:b/>
      <w:bCs/>
      <w:sz w:val="20"/>
      <w:szCs w:val="20"/>
    </w:rPr>
  </w:style>
  <w:style w:type="character" w:customStyle="1" w:styleId="CommentSubjectChar">
    <w:name w:val="Comment Subject Char"/>
    <w:basedOn w:val="CommentTextChar"/>
    <w:link w:val="CommentSubject"/>
    <w:uiPriority w:val="99"/>
    <w:semiHidden/>
    <w:rsid w:val="00D44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SOL</dc:creator>
  <cp:lastModifiedBy>Greves, Jocelyn</cp:lastModifiedBy>
  <cp:revision>2</cp:revision>
  <dcterms:created xsi:type="dcterms:W3CDTF">2016-01-25T17:11:00Z</dcterms:created>
  <dcterms:modified xsi:type="dcterms:W3CDTF">2016-01-25T17:11:00Z</dcterms:modified>
</cp:coreProperties>
</file>