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24" w:rsidRPr="00E301CD" w:rsidRDefault="00761D24" w:rsidP="00E301CD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UNIVERSITY OF TEXAS SYSTEM</w:t>
      </w:r>
      <w:r w:rsidR="00E3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301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Office of General Counsel</w:t>
      </w:r>
    </w:p>
    <w:p w:rsidR="00E301CD" w:rsidRPr="00E301CD" w:rsidRDefault="00E301CD" w:rsidP="00E301C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>Guidelines on Providing L</w:t>
      </w:r>
      <w:r>
        <w:rPr>
          <w:rFonts w:ascii="Times New Roman" w:hAnsi="Times New Roman" w:cs="Times New Roman"/>
          <w:sz w:val="24"/>
          <w:szCs w:val="24"/>
        </w:rPr>
        <w:t>egal Representation to Students</w:t>
      </w:r>
    </w:p>
    <w:p w:rsidR="00136E88" w:rsidRPr="00E301CD" w:rsidRDefault="00E301CD" w:rsidP="00E301C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2009</w:t>
      </w:r>
    </w:p>
    <w:p w:rsidR="00AE4E1F" w:rsidRPr="00E301CD" w:rsidRDefault="00E301CD" w:rsidP="00E301C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The Vice Chancellor and General Counsel of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he University of Texas System </w:t>
      </w:r>
      <w:r w:rsidR="005D432D">
        <w:rPr>
          <w:rFonts w:ascii="Times New Roman" w:hAnsi="Times New Roman" w:cs="Times New Roman"/>
          <w:sz w:val="24"/>
          <w:szCs w:val="24"/>
        </w:rPr>
        <w:t xml:space="preserve">(UT System) 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may </w:t>
      </w:r>
      <w:r w:rsidR="005D432D">
        <w:rPr>
          <w:rFonts w:ascii="Times New Roman" w:hAnsi="Times New Roman" w:cs="Times New Roman"/>
          <w:sz w:val="24"/>
          <w:szCs w:val="24"/>
        </w:rPr>
        <w:t xml:space="preserve">determine that the UT System or a UT institution can </w:t>
      </w:r>
      <w:r w:rsidR="008B5AD4" w:rsidRPr="00E301CD">
        <w:rPr>
          <w:rFonts w:ascii="Times New Roman" w:hAnsi="Times New Roman" w:cs="Times New Roman"/>
          <w:sz w:val="24"/>
          <w:szCs w:val="24"/>
        </w:rPr>
        <w:t>retain outside counsel to represent</w:t>
      </w:r>
      <w:r w:rsidR="005D432D">
        <w:rPr>
          <w:rFonts w:ascii="Times New Roman" w:hAnsi="Times New Roman" w:cs="Times New Roman"/>
          <w:sz w:val="24"/>
          <w:szCs w:val="24"/>
        </w:rPr>
        <w:t xml:space="preserve"> a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 student who become</w:t>
      </w:r>
      <w:r w:rsidR="005D432D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D4" w:rsidRPr="00E301CD">
        <w:rPr>
          <w:rFonts w:ascii="Times New Roman" w:hAnsi="Times New Roman" w:cs="Times New Roman"/>
          <w:sz w:val="24"/>
          <w:szCs w:val="24"/>
        </w:rPr>
        <w:t>part</w:t>
      </w:r>
      <w:r w:rsidR="005D432D">
        <w:rPr>
          <w:rFonts w:ascii="Times New Roman" w:hAnsi="Times New Roman" w:cs="Times New Roman"/>
          <w:sz w:val="24"/>
          <w:szCs w:val="24"/>
        </w:rPr>
        <w:t>y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 to </w:t>
      </w:r>
      <w:r w:rsidR="005D432D">
        <w:rPr>
          <w:rFonts w:ascii="Times New Roman" w:hAnsi="Times New Roman" w:cs="Times New Roman"/>
          <w:sz w:val="24"/>
          <w:szCs w:val="24"/>
        </w:rPr>
        <w:t xml:space="preserve">a 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legal proceeding by virtue of </w:t>
      </w:r>
      <w:r w:rsidR="005D432D">
        <w:rPr>
          <w:rFonts w:ascii="Times New Roman" w:hAnsi="Times New Roman" w:cs="Times New Roman"/>
          <w:sz w:val="24"/>
          <w:szCs w:val="24"/>
        </w:rPr>
        <w:t>his or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good faith actions on behalf of </w:t>
      </w:r>
      <w:r>
        <w:rPr>
          <w:rFonts w:ascii="Times New Roman" w:hAnsi="Times New Roman" w:cs="Times New Roman"/>
          <w:sz w:val="24"/>
          <w:szCs w:val="24"/>
        </w:rPr>
        <w:t>UT</w:t>
      </w:r>
      <w:r w:rsidR="005D432D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 UT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 institution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 under the following conditions:</w:t>
      </w:r>
    </w:p>
    <w:p w:rsidR="00E301CD" w:rsidRDefault="008B5AD4" w:rsidP="00E301CD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 xml:space="preserve">Only </w:t>
      </w:r>
      <w:r w:rsidR="002F2D2C" w:rsidRPr="00E301CD">
        <w:rPr>
          <w:rFonts w:ascii="Times New Roman" w:hAnsi="Times New Roman" w:cs="Times New Roman"/>
          <w:sz w:val="24"/>
          <w:szCs w:val="24"/>
        </w:rPr>
        <w:t>non-</w:t>
      </w:r>
      <w:r w:rsidRPr="00E301CD">
        <w:rPr>
          <w:rFonts w:ascii="Times New Roman" w:hAnsi="Times New Roman" w:cs="Times New Roman"/>
          <w:sz w:val="24"/>
          <w:szCs w:val="24"/>
        </w:rPr>
        <w:t xml:space="preserve">appropriated funds may be used </w:t>
      </w:r>
      <w:r w:rsidR="009147BB">
        <w:rPr>
          <w:rFonts w:ascii="Times New Roman" w:hAnsi="Times New Roman" w:cs="Times New Roman"/>
          <w:sz w:val="24"/>
          <w:szCs w:val="24"/>
        </w:rPr>
        <w:t xml:space="preserve">for </w:t>
      </w:r>
      <w:r w:rsidRPr="00E301CD">
        <w:rPr>
          <w:rFonts w:ascii="Times New Roman" w:hAnsi="Times New Roman" w:cs="Times New Roman"/>
          <w:sz w:val="24"/>
          <w:szCs w:val="24"/>
        </w:rPr>
        <w:t>pay</w:t>
      </w:r>
      <w:r w:rsidR="009147BB">
        <w:rPr>
          <w:rFonts w:ascii="Times New Roman" w:hAnsi="Times New Roman" w:cs="Times New Roman"/>
          <w:sz w:val="24"/>
          <w:szCs w:val="24"/>
        </w:rPr>
        <w:t>ment</w:t>
      </w:r>
      <w:r w:rsidRPr="00E301CD">
        <w:rPr>
          <w:rFonts w:ascii="Times New Roman" w:hAnsi="Times New Roman" w:cs="Times New Roman"/>
          <w:sz w:val="24"/>
          <w:szCs w:val="24"/>
        </w:rPr>
        <w:t xml:space="preserve"> </w:t>
      </w:r>
      <w:r w:rsidR="009147BB">
        <w:rPr>
          <w:rFonts w:ascii="Times New Roman" w:hAnsi="Times New Roman" w:cs="Times New Roman"/>
          <w:sz w:val="24"/>
          <w:szCs w:val="24"/>
        </w:rPr>
        <w:t xml:space="preserve">to </w:t>
      </w:r>
      <w:r w:rsidRPr="00E301CD">
        <w:rPr>
          <w:rFonts w:ascii="Times New Roman" w:hAnsi="Times New Roman" w:cs="Times New Roman"/>
          <w:sz w:val="24"/>
          <w:szCs w:val="24"/>
        </w:rPr>
        <w:t xml:space="preserve">outside counsel </w:t>
      </w:r>
      <w:r w:rsidR="009147BB">
        <w:rPr>
          <w:rFonts w:ascii="Times New Roman" w:hAnsi="Times New Roman" w:cs="Times New Roman"/>
          <w:sz w:val="24"/>
          <w:szCs w:val="24"/>
        </w:rPr>
        <w:t xml:space="preserve">for legal services and expenses </w:t>
      </w:r>
      <w:r w:rsidR="00A27B57">
        <w:rPr>
          <w:rFonts w:ascii="Times New Roman" w:hAnsi="Times New Roman" w:cs="Times New Roman"/>
          <w:sz w:val="24"/>
          <w:szCs w:val="24"/>
        </w:rPr>
        <w:t xml:space="preserve">incurred in </w:t>
      </w:r>
      <w:r w:rsidRPr="00E301CD">
        <w:rPr>
          <w:rFonts w:ascii="Times New Roman" w:hAnsi="Times New Roman" w:cs="Times New Roman"/>
          <w:sz w:val="24"/>
          <w:szCs w:val="24"/>
        </w:rPr>
        <w:t>represent</w:t>
      </w:r>
      <w:r w:rsidR="00A27B57">
        <w:rPr>
          <w:rFonts w:ascii="Times New Roman" w:hAnsi="Times New Roman" w:cs="Times New Roman"/>
          <w:sz w:val="24"/>
          <w:szCs w:val="24"/>
        </w:rPr>
        <w:t>ation of</w:t>
      </w:r>
      <w:r w:rsidRPr="00E301CD">
        <w:rPr>
          <w:rFonts w:ascii="Times New Roman" w:hAnsi="Times New Roman" w:cs="Times New Roman"/>
          <w:sz w:val="24"/>
          <w:szCs w:val="24"/>
        </w:rPr>
        <w:t xml:space="preserve"> </w:t>
      </w:r>
      <w:r w:rsidR="00A27B57">
        <w:rPr>
          <w:rFonts w:ascii="Times New Roman" w:hAnsi="Times New Roman" w:cs="Times New Roman"/>
          <w:sz w:val="24"/>
          <w:szCs w:val="24"/>
        </w:rPr>
        <w:t xml:space="preserve">a </w:t>
      </w:r>
      <w:r w:rsidRPr="00E301CD">
        <w:rPr>
          <w:rFonts w:ascii="Times New Roman" w:hAnsi="Times New Roman" w:cs="Times New Roman"/>
          <w:sz w:val="24"/>
          <w:szCs w:val="24"/>
        </w:rPr>
        <w:t>student.</w:t>
      </w:r>
    </w:p>
    <w:p w:rsidR="00E301CD" w:rsidRDefault="00636741" w:rsidP="00E301CD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 xml:space="preserve">A student recommended for </w:t>
      </w:r>
      <w:r w:rsidR="00E301CD">
        <w:rPr>
          <w:rFonts w:ascii="Times New Roman" w:hAnsi="Times New Roman" w:cs="Times New Roman"/>
          <w:sz w:val="24"/>
          <w:szCs w:val="24"/>
        </w:rPr>
        <w:t xml:space="preserve">legal </w:t>
      </w:r>
      <w:r w:rsidRPr="00E301CD">
        <w:rPr>
          <w:rFonts w:ascii="Times New Roman" w:hAnsi="Times New Roman" w:cs="Times New Roman"/>
          <w:sz w:val="24"/>
          <w:szCs w:val="24"/>
        </w:rPr>
        <w:t>representation mu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st </w:t>
      </w:r>
      <w:r w:rsidR="002914BC" w:rsidRPr="00E301CD">
        <w:rPr>
          <w:rFonts w:ascii="Times New Roman" w:hAnsi="Times New Roman" w:cs="Times New Roman"/>
          <w:sz w:val="24"/>
          <w:szCs w:val="24"/>
        </w:rPr>
        <w:t xml:space="preserve">have been 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enrolled </w:t>
      </w:r>
      <w:r w:rsidR="002914BC" w:rsidRPr="00E301CD">
        <w:rPr>
          <w:rFonts w:ascii="Times New Roman" w:hAnsi="Times New Roman" w:cs="Times New Roman"/>
          <w:sz w:val="24"/>
          <w:szCs w:val="24"/>
        </w:rPr>
        <w:t xml:space="preserve">in the </w:t>
      </w:r>
      <w:r w:rsidR="005D432D">
        <w:rPr>
          <w:rFonts w:ascii="Times New Roman" w:hAnsi="Times New Roman" w:cs="Times New Roman"/>
          <w:sz w:val="24"/>
          <w:szCs w:val="24"/>
        </w:rPr>
        <w:t xml:space="preserve">relevant </w:t>
      </w:r>
      <w:r w:rsidR="002914BC" w:rsidRPr="00E301CD">
        <w:rPr>
          <w:rFonts w:ascii="Times New Roman" w:hAnsi="Times New Roman" w:cs="Times New Roman"/>
          <w:sz w:val="24"/>
          <w:szCs w:val="24"/>
        </w:rPr>
        <w:t xml:space="preserve">UT institution </w:t>
      </w:r>
      <w:r w:rsidR="00265DB5" w:rsidRPr="00E301CD">
        <w:rPr>
          <w:rFonts w:ascii="Times New Roman" w:hAnsi="Times New Roman" w:cs="Times New Roman"/>
          <w:sz w:val="24"/>
          <w:szCs w:val="24"/>
        </w:rPr>
        <w:t>at the time of the action that gave rise to the legal proceedings.</w:t>
      </w:r>
    </w:p>
    <w:p w:rsidR="0090146E" w:rsidRPr="0090146E" w:rsidRDefault="008B5AD4" w:rsidP="0090146E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ahoma" w:hAnsi="Tahoma" w:cs="Tahoma"/>
          <w:sz w:val="20"/>
          <w:szCs w:val="20"/>
        </w:rPr>
      </w:pPr>
      <w:r w:rsidRPr="0090146E">
        <w:rPr>
          <w:rFonts w:ascii="Times New Roman" w:hAnsi="Times New Roman" w:cs="Times New Roman"/>
          <w:sz w:val="24"/>
          <w:szCs w:val="24"/>
        </w:rPr>
        <w:t xml:space="preserve">A determination must be made by 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the </w:t>
      </w:r>
      <w:r w:rsidRPr="0090146E">
        <w:rPr>
          <w:rFonts w:ascii="Times New Roman" w:hAnsi="Times New Roman" w:cs="Times New Roman"/>
          <w:sz w:val="24"/>
          <w:szCs w:val="24"/>
        </w:rPr>
        <w:t>O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ffice of </w:t>
      </w:r>
      <w:r w:rsidRPr="0090146E">
        <w:rPr>
          <w:rFonts w:ascii="Times New Roman" w:hAnsi="Times New Roman" w:cs="Times New Roman"/>
          <w:sz w:val="24"/>
          <w:szCs w:val="24"/>
        </w:rPr>
        <w:t>G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eneral </w:t>
      </w:r>
      <w:r w:rsidRPr="0090146E">
        <w:rPr>
          <w:rFonts w:ascii="Times New Roman" w:hAnsi="Times New Roman" w:cs="Times New Roman"/>
          <w:sz w:val="24"/>
          <w:szCs w:val="24"/>
        </w:rPr>
        <w:t>C</w:t>
      </w:r>
      <w:r w:rsidR="00E301CD" w:rsidRPr="0090146E">
        <w:rPr>
          <w:rFonts w:ascii="Times New Roman" w:hAnsi="Times New Roman" w:cs="Times New Roman"/>
          <w:sz w:val="24"/>
          <w:szCs w:val="24"/>
        </w:rPr>
        <w:t>ounsel (OGC)</w:t>
      </w:r>
      <w:r w:rsidRPr="0090146E">
        <w:rPr>
          <w:rFonts w:ascii="Times New Roman" w:hAnsi="Times New Roman" w:cs="Times New Roman"/>
          <w:sz w:val="24"/>
          <w:szCs w:val="24"/>
        </w:rPr>
        <w:t xml:space="preserve"> that the student involved was acting in good faith and in the best interests of </w:t>
      </w:r>
      <w:r w:rsidR="009147BB" w:rsidRPr="0090146E">
        <w:rPr>
          <w:rFonts w:ascii="Times New Roman" w:hAnsi="Times New Roman" w:cs="Times New Roman"/>
          <w:sz w:val="24"/>
          <w:szCs w:val="24"/>
        </w:rPr>
        <w:t xml:space="preserve">UT System </w:t>
      </w:r>
      <w:r w:rsidRPr="0090146E">
        <w:rPr>
          <w:rFonts w:ascii="Times New Roman" w:hAnsi="Times New Roman" w:cs="Times New Roman"/>
          <w:sz w:val="24"/>
          <w:szCs w:val="24"/>
        </w:rPr>
        <w:t xml:space="preserve">or </w:t>
      </w:r>
      <w:r w:rsidR="00A27B57" w:rsidRPr="0090146E">
        <w:rPr>
          <w:rFonts w:ascii="Times New Roman" w:hAnsi="Times New Roman" w:cs="Times New Roman"/>
          <w:sz w:val="24"/>
          <w:szCs w:val="24"/>
        </w:rPr>
        <w:t>the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 UT </w:t>
      </w:r>
      <w:r w:rsidRPr="0090146E">
        <w:rPr>
          <w:rFonts w:ascii="Times New Roman" w:hAnsi="Times New Roman" w:cs="Times New Roman"/>
          <w:sz w:val="24"/>
          <w:szCs w:val="24"/>
        </w:rPr>
        <w:t>institution.  Examples include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a student being sued for </w:t>
      </w:r>
      <w:r w:rsidRPr="0090146E">
        <w:rPr>
          <w:rFonts w:ascii="Times New Roman" w:hAnsi="Times New Roman" w:cs="Times New Roman"/>
          <w:sz w:val="24"/>
          <w:szCs w:val="24"/>
        </w:rPr>
        <w:t>reporting, in good faith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and</w:t>
      </w:r>
      <w:r w:rsidRPr="0090146E">
        <w:rPr>
          <w:rFonts w:ascii="Times New Roman" w:hAnsi="Times New Roman" w:cs="Times New Roman"/>
          <w:sz w:val="24"/>
          <w:szCs w:val="24"/>
        </w:rPr>
        <w:t xml:space="preserve"> to the appropriate UT official, apparent misconduct by another UT student, a UT staff member, or a UT faculty member</w:t>
      </w:r>
      <w:r w:rsidR="00076DF9" w:rsidRPr="0090146E">
        <w:rPr>
          <w:rFonts w:ascii="Times New Roman" w:hAnsi="Times New Roman" w:cs="Times New Roman"/>
          <w:sz w:val="24"/>
          <w:szCs w:val="24"/>
        </w:rPr>
        <w:t>;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or a student being sued </w:t>
      </w:r>
      <w:r w:rsidR="002E717C">
        <w:rPr>
          <w:rFonts w:ascii="Times New Roman" w:hAnsi="Times New Roman" w:cs="Times New Roman"/>
          <w:sz w:val="24"/>
          <w:szCs w:val="24"/>
        </w:rPr>
        <w:t xml:space="preserve">as a result of his or </w:t>
      </w:r>
      <w:r w:rsidR="009147BB" w:rsidRPr="0090146E">
        <w:rPr>
          <w:rFonts w:ascii="Times New Roman" w:hAnsi="Times New Roman" w:cs="Times New Roman"/>
          <w:sz w:val="24"/>
          <w:szCs w:val="24"/>
        </w:rPr>
        <w:t xml:space="preserve">her </w:t>
      </w:r>
      <w:r w:rsidR="00265DB5" w:rsidRPr="0090146E">
        <w:rPr>
          <w:rFonts w:ascii="Times New Roman" w:hAnsi="Times New Roman" w:cs="Times New Roman"/>
          <w:sz w:val="24"/>
          <w:szCs w:val="24"/>
        </w:rPr>
        <w:t>role as a</w:t>
      </w:r>
      <w:r w:rsidR="00076DF9" w:rsidRPr="0090146E">
        <w:rPr>
          <w:rFonts w:ascii="Times New Roman" w:hAnsi="Times New Roman" w:cs="Times New Roman"/>
          <w:sz w:val="24"/>
          <w:szCs w:val="24"/>
        </w:rPr>
        <w:t>n appointed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member of an official UT committee.</w:t>
      </w:r>
    </w:p>
    <w:p w:rsidR="0090146E" w:rsidRDefault="00265DB5" w:rsidP="009147BB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46E">
        <w:rPr>
          <w:rFonts w:ascii="Times New Roman" w:hAnsi="Times New Roman" w:cs="Times New Roman"/>
          <w:sz w:val="24"/>
          <w:szCs w:val="24"/>
        </w:rPr>
        <w:t xml:space="preserve">The decision to </w:t>
      </w:r>
      <w:r w:rsidR="00A27B57" w:rsidRPr="0090146E">
        <w:rPr>
          <w:rFonts w:ascii="Times New Roman" w:hAnsi="Times New Roman" w:cs="Times New Roman"/>
          <w:sz w:val="24"/>
          <w:szCs w:val="24"/>
        </w:rPr>
        <w:t xml:space="preserve">provide legal representation to </w:t>
      </w:r>
      <w:r w:rsidR="00636741" w:rsidRPr="0090146E">
        <w:rPr>
          <w:rFonts w:ascii="Times New Roman" w:hAnsi="Times New Roman" w:cs="Times New Roman"/>
          <w:sz w:val="24"/>
          <w:szCs w:val="24"/>
        </w:rPr>
        <w:t>a</w:t>
      </w:r>
      <w:r w:rsidRPr="0090146E">
        <w:rPr>
          <w:rFonts w:ascii="Times New Roman" w:hAnsi="Times New Roman" w:cs="Times New Roman"/>
          <w:sz w:val="24"/>
          <w:szCs w:val="24"/>
        </w:rPr>
        <w:t xml:space="preserve"> student must be supported by the </w:t>
      </w:r>
      <w:r w:rsidR="005003D8" w:rsidRPr="0090146E">
        <w:rPr>
          <w:rFonts w:ascii="Times New Roman" w:hAnsi="Times New Roman" w:cs="Times New Roman"/>
          <w:sz w:val="24"/>
          <w:szCs w:val="24"/>
        </w:rPr>
        <w:t xml:space="preserve">President of the UT institution, the appropriate Executive Vice Chancellor (Academic or Health), and the </w:t>
      </w:r>
      <w:r w:rsidR="00A27B57" w:rsidRPr="0090146E">
        <w:rPr>
          <w:rFonts w:ascii="Times New Roman" w:hAnsi="Times New Roman" w:cs="Times New Roman"/>
          <w:sz w:val="24"/>
          <w:szCs w:val="24"/>
        </w:rPr>
        <w:t xml:space="preserve">Vice Chancellor and </w:t>
      </w:r>
      <w:r w:rsidRPr="0090146E">
        <w:rPr>
          <w:rFonts w:ascii="Times New Roman" w:hAnsi="Times New Roman" w:cs="Times New Roman"/>
          <w:sz w:val="24"/>
          <w:szCs w:val="24"/>
        </w:rPr>
        <w:t>General Counsel</w:t>
      </w:r>
      <w:r w:rsidR="00A27B57" w:rsidRPr="0090146E">
        <w:rPr>
          <w:rFonts w:ascii="Times New Roman" w:hAnsi="Times New Roman" w:cs="Times New Roman"/>
          <w:sz w:val="24"/>
          <w:szCs w:val="24"/>
        </w:rPr>
        <w:t>;</w:t>
      </w:r>
      <w:r w:rsidR="00CA5BE3" w:rsidRPr="0090146E">
        <w:rPr>
          <w:rFonts w:ascii="Times New Roman" w:hAnsi="Times New Roman" w:cs="Times New Roman"/>
          <w:sz w:val="24"/>
          <w:szCs w:val="24"/>
        </w:rPr>
        <w:t xml:space="preserve"> and must include a </w:t>
      </w:r>
      <w:r w:rsidR="0090146E">
        <w:rPr>
          <w:rFonts w:ascii="Times New Roman" w:hAnsi="Times New Roman" w:cs="Times New Roman"/>
          <w:sz w:val="24"/>
          <w:szCs w:val="24"/>
        </w:rPr>
        <w:t>determination</w:t>
      </w:r>
      <w:r w:rsidR="00CA5BE3" w:rsidRPr="0090146E">
        <w:rPr>
          <w:rFonts w:ascii="Times New Roman" w:hAnsi="Times New Roman" w:cs="Times New Roman"/>
          <w:sz w:val="24"/>
          <w:szCs w:val="24"/>
        </w:rPr>
        <w:t xml:space="preserve"> </w:t>
      </w:r>
      <w:r w:rsidR="0031075A">
        <w:rPr>
          <w:rFonts w:ascii="Times New Roman" w:hAnsi="Times New Roman" w:cs="Times New Roman"/>
          <w:sz w:val="24"/>
          <w:szCs w:val="24"/>
        </w:rPr>
        <w:t xml:space="preserve">by the Vice Chancellor and General Counsel </w:t>
      </w:r>
      <w:r w:rsidR="00CA5BE3" w:rsidRPr="0090146E">
        <w:rPr>
          <w:rFonts w:ascii="Times New Roman" w:hAnsi="Times New Roman" w:cs="Times New Roman"/>
          <w:sz w:val="24"/>
          <w:szCs w:val="24"/>
        </w:rPr>
        <w:t>that, in addition to the factual precedents listed</w:t>
      </w:r>
      <w:r w:rsidR="009011C5" w:rsidRPr="0090146E">
        <w:rPr>
          <w:rFonts w:ascii="Times New Roman" w:hAnsi="Times New Roman" w:cs="Times New Roman"/>
          <w:sz w:val="24"/>
          <w:szCs w:val="24"/>
        </w:rPr>
        <w:t xml:space="preserve"> above</w:t>
      </w:r>
      <w:r w:rsidR="00CA5BE3" w:rsidRPr="0090146E">
        <w:rPr>
          <w:rFonts w:ascii="Times New Roman" w:hAnsi="Times New Roman" w:cs="Times New Roman"/>
          <w:sz w:val="24"/>
          <w:szCs w:val="24"/>
        </w:rPr>
        <w:t xml:space="preserve">, </w:t>
      </w:r>
      <w:r w:rsidR="0090146E">
        <w:rPr>
          <w:rFonts w:ascii="Times New Roman" w:hAnsi="Times New Roman" w:cs="Times New Roman"/>
          <w:sz w:val="24"/>
          <w:szCs w:val="24"/>
        </w:rPr>
        <w:t xml:space="preserve">the </w:t>
      </w:r>
      <w:r w:rsidR="0090146E" w:rsidRPr="0090146E">
        <w:rPr>
          <w:rFonts w:ascii="Times New Roman" w:hAnsi="Times New Roman" w:cs="Times New Roman"/>
          <w:sz w:val="24"/>
          <w:szCs w:val="24"/>
        </w:rPr>
        <w:t>representation furthers an identified public purpose as per Article III, Section 51 Texas Constitution</w:t>
      </w:r>
      <w:r w:rsidR="0031075A">
        <w:rPr>
          <w:rFonts w:ascii="Times New Roman" w:hAnsi="Times New Roman" w:cs="Times New Roman"/>
          <w:sz w:val="24"/>
          <w:szCs w:val="24"/>
        </w:rPr>
        <w:t>.</w:t>
      </w:r>
    </w:p>
    <w:p w:rsidR="009147BB" w:rsidRDefault="00265DB5" w:rsidP="009147BB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>The student must be advised</w:t>
      </w:r>
      <w:r w:rsidR="0061251E" w:rsidRPr="009147BB">
        <w:rPr>
          <w:rFonts w:ascii="Times New Roman" w:hAnsi="Times New Roman" w:cs="Times New Roman"/>
          <w:sz w:val="24"/>
          <w:szCs w:val="24"/>
        </w:rPr>
        <w:t xml:space="preserve"> and shall sign a statement indicating </w:t>
      </w:r>
      <w:r w:rsidR="009147BB">
        <w:rPr>
          <w:rFonts w:ascii="Times New Roman" w:hAnsi="Times New Roman" w:cs="Times New Roman"/>
          <w:sz w:val="24"/>
          <w:szCs w:val="24"/>
        </w:rPr>
        <w:t>his or her</w:t>
      </w:r>
      <w:r w:rsidR="0061251E" w:rsidRPr="009147BB">
        <w:rPr>
          <w:rFonts w:ascii="Times New Roman" w:hAnsi="Times New Roman" w:cs="Times New Roman"/>
          <w:sz w:val="24"/>
          <w:szCs w:val="24"/>
        </w:rPr>
        <w:t xml:space="preserve"> acceptance and understanding that</w:t>
      </w:r>
      <w:r w:rsidR="008F30AC" w:rsidRPr="009147BB">
        <w:rPr>
          <w:rFonts w:ascii="Times New Roman" w:hAnsi="Times New Roman" w:cs="Times New Roman"/>
          <w:sz w:val="24"/>
          <w:szCs w:val="24"/>
        </w:rPr>
        <w:t xml:space="preserve"> the following conditions apply to any legal representation pai</w:t>
      </w:r>
      <w:r w:rsidR="0061251E" w:rsidRPr="009147BB">
        <w:rPr>
          <w:rFonts w:ascii="Times New Roman" w:hAnsi="Times New Roman" w:cs="Times New Roman"/>
          <w:sz w:val="24"/>
          <w:szCs w:val="24"/>
        </w:rPr>
        <w:t xml:space="preserve">d for by </w:t>
      </w:r>
      <w:r w:rsidR="009147BB">
        <w:rPr>
          <w:rFonts w:ascii="Times New Roman" w:hAnsi="Times New Roman" w:cs="Times New Roman"/>
          <w:sz w:val="24"/>
          <w:szCs w:val="24"/>
        </w:rPr>
        <w:t>UT System or a UT institution</w:t>
      </w:r>
      <w:r w:rsidR="00E8218C" w:rsidRPr="009147BB">
        <w:rPr>
          <w:rFonts w:ascii="Times New Roman" w:hAnsi="Times New Roman" w:cs="Times New Roman"/>
          <w:sz w:val="24"/>
          <w:szCs w:val="24"/>
        </w:rPr>
        <w:t xml:space="preserve"> (see attached standard agreement)</w:t>
      </w:r>
      <w:r w:rsidR="00636741" w:rsidRPr="009147BB">
        <w:rPr>
          <w:rFonts w:ascii="Times New Roman" w:hAnsi="Times New Roman" w:cs="Times New Roman"/>
          <w:sz w:val="24"/>
          <w:szCs w:val="24"/>
        </w:rPr>
        <w:t>:</w:t>
      </w:r>
    </w:p>
    <w:p w:rsidR="009147BB" w:rsidRDefault="00A27B57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 System and the UT institution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 shall have sole authority over litigation and settlement strategies and decisions for those proceedings for which 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636741" w:rsidRPr="009147BB">
        <w:rPr>
          <w:rFonts w:ascii="Times New Roman" w:hAnsi="Times New Roman" w:cs="Times New Roman"/>
          <w:sz w:val="24"/>
          <w:szCs w:val="24"/>
        </w:rPr>
        <w:t>is pro</w:t>
      </w:r>
      <w:r w:rsidR="009147BB">
        <w:rPr>
          <w:rFonts w:ascii="Times New Roman" w:hAnsi="Times New Roman" w:cs="Times New Roman"/>
          <w:sz w:val="24"/>
          <w:szCs w:val="24"/>
        </w:rPr>
        <w:t>viding legal counsel;</w:t>
      </w:r>
    </w:p>
    <w:p w:rsidR="009147BB" w:rsidRDefault="00636741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 xml:space="preserve">The student’s full cooperation with </w:t>
      </w:r>
      <w:r w:rsidR="009147BB">
        <w:rPr>
          <w:rFonts w:ascii="Times New Roman" w:hAnsi="Times New Roman" w:cs="Times New Roman"/>
          <w:sz w:val="24"/>
          <w:szCs w:val="24"/>
        </w:rPr>
        <w:t xml:space="preserve">the </w:t>
      </w:r>
      <w:r w:rsidR="002914BC" w:rsidRPr="009147BB">
        <w:rPr>
          <w:rFonts w:ascii="Times New Roman" w:hAnsi="Times New Roman" w:cs="Times New Roman"/>
          <w:sz w:val="24"/>
          <w:szCs w:val="24"/>
        </w:rPr>
        <w:t xml:space="preserve">retained </w:t>
      </w:r>
      <w:r w:rsidR="009147BB">
        <w:rPr>
          <w:rFonts w:ascii="Times New Roman" w:hAnsi="Times New Roman" w:cs="Times New Roman"/>
          <w:sz w:val="24"/>
          <w:szCs w:val="24"/>
        </w:rPr>
        <w:t xml:space="preserve">outside </w:t>
      </w:r>
      <w:r w:rsidRPr="009147BB">
        <w:rPr>
          <w:rFonts w:ascii="Times New Roman" w:hAnsi="Times New Roman" w:cs="Times New Roman"/>
          <w:sz w:val="24"/>
          <w:szCs w:val="24"/>
        </w:rPr>
        <w:t>counsel is a condition of continued legal</w:t>
      </w:r>
      <w:r w:rsidR="00945204" w:rsidRPr="009147BB">
        <w:rPr>
          <w:rFonts w:ascii="Times New Roman" w:hAnsi="Times New Roman" w:cs="Times New Roman"/>
          <w:sz w:val="24"/>
          <w:szCs w:val="24"/>
        </w:rPr>
        <w:t xml:space="preserve"> representation</w:t>
      </w:r>
      <w:r w:rsidRPr="009147BB">
        <w:rPr>
          <w:rFonts w:ascii="Times New Roman" w:hAnsi="Times New Roman" w:cs="Times New Roman"/>
          <w:sz w:val="24"/>
          <w:szCs w:val="24"/>
        </w:rPr>
        <w:t>;</w:t>
      </w:r>
    </w:p>
    <w:p w:rsidR="009147BB" w:rsidRDefault="00945204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 xml:space="preserve">The student shall give express permission to the retained </w:t>
      </w:r>
      <w:r w:rsidR="009147BB">
        <w:rPr>
          <w:rFonts w:ascii="Times New Roman" w:hAnsi="Times New Roman" w:cs="Times New Roman"/>
          <w:sz w:val="24"/>
          <w:szCs w:val="24"/>
        </w:rPr>
        <w:t>outside</w:t>
      </w:r>
      <w:r w:rsidRPr="009147BB">
        <w:rPr>
          <w:rFonts w:ascii="Times New Roman" w:hAnsi="Times New Roman" w:cs="Times New Roman"/>
          <w:sz w:val="24"/>
          <w:szCs w:val="24"/>
        </w:rPr>
        <w:t xml:space="preserve"> counsel to share information about the case, including privileged information, with </w:t>
      </w:r>
      <w:r w:rsidR="00A27B57">
        <w:rPr>
          <w:rFonts w:ascii="Times New Roman" w:hAnsi="Times New Roman" w:cs="Times New Roman"/>
          <w:sz w:val="24"/>
          <w:szCs w:val="24"/>
        </w:rPr>
        <w:lastRenderedPageBreak/>
        <w:t>UT System and the UT institution</w:t>
      </w:r>
      <w:r w:rsidRPr="009147BB">
        <w:rPr>
          <w:rFonts w:ascii="Times New Roman" w:hAnsi="Times New Roman" w:cs="Times New Roman"/>
          <w:sz w:val="24"/>
          <w:szCs w:val="24"/>
        </w:rPr>
        <w:t>, to the extent that the student</w:t>
      </w:r>
      <w:r w:rsidR="00325BF3" w:rsidRPr="009147BB">
        <w:rPr>
          <w:rFonts w:ascii="Times New Roman" w:hAnsi="Times New Roman" w:cs="Times New Roman"/>
          <w:sz w:val="24"/>
          <w:szCs w:val="24"/>
        </w:rPr>
        <w:t>’s</w:t>
      </w:r>
      <w:r w:rsidRPr="009147BB">
        <w:rPr>
          <w:rFonts w:ascii="Times New Roman" w:hAnsi="Times New Roman" w:cs="Times New Roman"/>
          <w:sz w:val="24"/>
          <w:szCs w:val="24"/>
        </w:rPr>
        <w:t xml:space="preserve"> and the </w:t>
      </w:r>
      <w:r w:rsidR="00A27B57">
        <w:rPr>
          <w:rFonts w:ascii="Times New Roman" w:hAnsi="Times New Roman" w:cs="Times New Roman"/>
          <w:sz w:val="24"/>
          <w:szCs w:val="24"/>
        </w:rPr>
        <w:t xml:space="preserve">UT institution’s </w:t>
      </w:r>
      <w:r w:rsidRPr="009147BB">
        <w:rPr>
          <w:rFonts w:ascii="Times New Roman" w:hAnsi="Times New Roman" w:cs="Times New Roman"/>
          <w:sz w:val="24"/>
          <w:szCs w:val="24"/>
        </w:rPr>
        <w:t>interests remain common and, thus, all privileges are maintained;</w:t>
      </w:r>
    </w:p>
    <w:p w:rsidR="009147BB" w:rsidRDefault="00097369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 xml:space="preserve">By paying for the student’s legal representation, </w:t>
      </w:r>
      <w:r w:rsidR="002E717C">
        <w:rPr>
          <w:rFonts w:ascii="Times New Roman" w:hAnsi="Times New Roman" w:cs="Times New Roman"/>
          <w:sz w:val="24"/>
          <w:szCs w:val="24"/>
        </w:rPr>
        <w:t xml:space="preserve">neither the </w:t>
      </w:r>
      <w:r w:rsidR="00A27B57">
        <w:rPr>
          <w:rFonts w:ascii="Times New Roman" w:hAnsi="Times New Roman" w:cs="Times New Roman"/>
          <w:sz w:val="24"/>
          <w:szCs w:val="24"/>
        </w:rPr>
        <w:t xml:space="preserve">UT System nor the UT institution </w:t>
      </w:r>
      <w:r w:rsidRPr="009147BB">
        <w:rPr>
          <w:rFonts w:ascii="Times New Roman" w:hAnsi="Times New Roman" w:cs="Times New Roman"/>
          <w:sz w:val="24"/>
          <w:szCs w:val="24"/>
        </w:rPr>
        <w:t>is agreeing to indemnify the student</w:t>
      </w:r>
      <w:r w:rsidR="00354BEE">
        <w:rPr>
          <w:rFonts w:ascii="Times New Roman" w:hAnsi="Times New Roman" w:cs="Times New Roman"/>
          <w:sz w:val="24"/>
          <w:szCs w:val="24"/>
        </w:rPr>
        <w:t xml:space="preserve"> (i.e., neither is </w:t>
      </w:r>
      <w:r w:rsidRPr="009147BB">
        <w:rPr>
          <w:rFonts w:ascii="Times New Roman" w:hAnsi="Times New Roman" w:cs="Times New Roman"/>
          <w:sz w:val="24"/>
          <w:szCs w:val="24"/>
        </w:rPr>
        <w:t>agreeing to or admitting liability for any settlement or for any damages awarded against the student at trial</w:t>
      </w:r>
      <w:r w:rsidR="00354BEE">
        <w:rPr>
          <w:rFonts w:ascii="Times New Roman" w:hAnsi="Times New Roman" w:cs="Times New Roman"/>
          <w:sz w:val="24"/>
          <w:szCs w:val="24"/>
        </w:rPr>
        <w:t>)</w:t>
      </w:r>
      <w:r w:rsidR="00630C27">
        <w:rPr>
          <w:rFonts w:ascii="Times New Roman" w:hAnsi="Times New Roman" w:cs="Times New Roman"/>
          <w:sz w:val="24"/>
          <w:szCs w:val="24"/>
        </w:rPr>
        <w:t xml:space="preserve">, </w:t>
      </w:r>
      <w:r w:rsidR="00E8218C" w:rsidRPr="009147BB">
        <w:rPr>
          <w:rFonts w:ascii="Times New Roman" w:hAnsi="Times New Roman" w:cs="Times New Roman"/>
          <w:sz w:val="24"/>
          <w:szCs w:val="24"/>
        </w:rPr>
        <w:t xml:space="preserve">nor does any fiduciary duty arise from </w:t>
      </w:r>
      <w:r w:rsidR="00A27B57">
        <w:rPr>
          <w:rFonts w:ascii="Times New Roman" w:hAnsi="Times New Roman" w:cs="Times New Roman"/>
          <w:sz w:val="24"/>
          <w:szCs w:val="24"/>
        </w:rPr>
        <w:t xml:space="preserve">UT System’s or the UT institution’s </w:t>
      </w:r>
      <w:r w:rsidR="00E8218C" w:rsidRPr="009147BB">
        <w:rPr>
          <w:rFonts w:ascii="Times New Roman" w:hAnsi="Times New Roman" w:cs="Times New Roman"/>
          <w:sz w:val="24"/>
          <w:szCs w:val="24"/>
        </w:rPr>
        <w:t>agreement to pay the student’s legal fees;</w:t>
      </w:r>
    </w:p>
    <w:p w:rsidR="009147BB" w:rsidRDefault="00A27B57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System and the UT institution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reserves the right to revoke </w:t>
      </w:r>
      <w:r w:rsidR="002E717C">
        <w:rPr>
          <w:rFonts w:ascii="Times New Roman" w:hAnsi="Times New Roman" w:cs="Times New Roman"/>
          <w:sz w:val="24"/>
          <w:szCs w:val="24"/>
        </w:rPr>
        <w:t>the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 decision to pay for legal representation if the student fails to cooperate with </w:t>
      </w:r>
      <w:r w:rsidR="002914BC" w:rsidRPr="009147BB">
        <w:rPr>
          <w:rFonts w:ascii="Times New Roman" w:hAnsi="Times New Roman" w:cs="Times New Roman"/>
          <w:sz w:val="24"/>
          <w:szCs w:val="24"/>
        </w:rPr>
        <w:t xml:space="preserve">retained </w:t>
      </w:r>
      <w:r>
        <w:rPr>
          <w:rFonts w:ascii="Times New Roman" w:hAnsi="Times New Roman" w:cs="Times New Roman"/>
          <w:sz w:val="24"/>
          <w:szCs w:val="24"/>
        </w:rPr>
        <w:t xml:space="preserve">outside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counsel or if it is determined </w:t>
      </w:r>
      <w:r w:rsidR="00116066" w:rsidRPr="009147BB">
        <w:rPr>
          <w:rFonts w:ascii="Times New Roman" w:hAnsi="Times New Roman" w:cs="Times New Roman"/>
          <w:sz w:val="24"/>
          <w:szCs w:val="24"/>
        </w:rPr>
        <w:t xml:space="preserve">at any time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that the student was not acting in good faith or in the best interests of the </w:t>
      </w:r>
      <w:r>
        <w:rPr>
          <w:rFonts w:ascii="Times New Roman" w:hAnsi="Times New Roman" w:cs="Times New Roman"/>
          <w:sz w:val="24"/>
          <w:szCs w:val="24"/>
        </w:rPr>
        <w:t>UT institution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.  In such case, </w:t>
      </w:r>
      <w:r>
        <w:rPr>
          <w:rFonts w:ascii="Times New Roman" w:hAnsi="Times New Roman" w:cs="Times New Roman"/>
          <w:sz w:val="24"/>
          <w:szCs w:val="24"/>
        </w:rPr>
        <w:t xml:space="preserve">UT System </w:t>
      </w:r>
      <w:r w:rsidR="00A469A5">
        <w:rPr>
          <w:rFonts w:ascii="Times New Roman" w:hAnsi="Times New Roman" w:cs="Times New Roman"/>
          <w:sz w:val="24"/>
          <w:szCs w:val="24"/>
        </w:rPr>
        <w:t xml:space="preserve">and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UT institution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may seek restitution from the student for </w:t>
      </w:r>
      <w:r w:rsidR="00116066" w:rsidRPr="009147BB">
        <w:rPr>
          <w:rFonts w:ascii="Times New Roman" w:hAnsi="Times New Roman" w:cs="Times New Roman"/>
          <w:sz w:val="24"/>
          <w:szCs w:val="24"/>
        </w:rPr>
        <w:t xml:space="preserve">all </w:t>
      </w:r>
      <w:r w:rsidR="00636741" w:rsidRPr="009147BB">
        <w:rPr>
          <w:rFonts w:ascii="Times New Roman" w:hAnsi="Times New Roman" w:cs="Times New Roman"/>
          <w:sz w:val="24"/>
          <w:szCs w:val="24"/>
        </w:rPr>
        <w:t>expenses, including attorneys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 fees and costs, incurred before the revocation</w:t>
      </w:r>
      <w:r w:rsidR="00165400" w:rsidRPr="009147BB">
        <w:rPr>
          <w:rFonts w:ascii="Times New Roman" w:hAnsi="Times New Roman" w:cs="Times New Roman"/>
          <w:sz w:val="24"/>
          <w:szCs w:val="24"/>
        </w:rPr>
        <w:t xml:space="preserve">, and the attorney engaged by </w:t>
      </w:r>
      <w:r>
        <w:rPr>
          <w:rFonts w:ascii="Times New Roman" w:hAnsi="Times New Roman" w:cs="Times New Roman"/>
          <w:sz w:val="24"/>
          <w:szCs w:val="24"/>
        </w:rPr>
        <w:t xml:space="preserve">UT System or the UT institution </w:t>
      </w:r>
      <w:r w:rsidR="00165400" w:rsidRPr="009147BB">
        <w:rPr>
          <w:rFonts w:ascii="Times New Roman" w:hAnsi="Times New Roman" w:cs="Times New Roman"/>
          <w:sz w:val="24"/>
          <w:szCs w:val="24"/>
        </w:rPr>
        <w:t>to represent the student may withdraw</w:t>
      </w:r>
      <w:r w:rsidR="00636741" w:rsidRPr="009147BB">
        <w:rPr>
          <w:rFonts w:ascii="Times New Roman" w:hAnsi="Times New Roman" w:cs="Times New Roman"/>
          <w:sz w:val="24"/>
          <w:szCs w:val="24"/>
        </w:rPr>
        <w:t>; and</w:t>
      </w:r>
    </w:p>
    <w:p w:rsidR="00265DB5" w:rsidRPr="009147BB" w:rsidRDefault="00636741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>The student</w:t>
      </w:r>
      <w:r w:rsidR="00945204" w:rsidRPr="009147BB">
        <w:rPr>
          <w:rFonts w:ascii="Times New Roman" w:hAnsi="Times New Roman" w:cs="Times New Roman"/>
          <w:sz w:val="24"/>
          <w:szCs w:val="24"/>
        </w:rPr>
        <w:t xml:space="preserve"> may</w:t>
      </w:r>
      <w:r w:rsidR="00E44E28" w:rsidRPr="009147BB">
        <w:rPr>
          <w:rFonts w:ascii="Times New Roman" w:hAnsi="Times New Roman" w:cs="Times New Roman"/>
          <w:sz w:val="24"/>
          <w:szCs w:val="24"/>
        </w:rPr>
        <w:t>,</w:t>
      </w:r>
      <w:r w:rsidR="00945204" w:rsidRPr="009147BB">
        <w:rPr>
          <w:rFonts w:ascii="Times New Roman" w:hAnsi="Times New Roman" w:cs="Times New Roman"/>
          <w:sz w:val="24"/>
          <w:szCs w:val="24"/>
        </w:rPr>
        <w:t xml:space="preserve"> at any time </w:t>
      </w:r>
      <w:r w:rsidRPr="009147BB">
        <w:rPr>
          <w:rFonts w:ascii="Times New Roman" w:hAnsi="Times New Roman" w:cs="Times New Roman"/>
          <w:sz w:val="24"/>
          <w:szCs w:val="24"/>
        </w:rPr>
        <w:t xml:space="preserve">at </w:t>
      </w:r>
      <w:r w:rsidR="00A469A5">
        <w:rPr>
          <w:rFonts w:ascii="Times New Roman" w:hAnsi="Times New Roman" w:cs="Times New Roman"/>
          <w:sz w:val="24"/>
          <w:szCs w:val="24"/>
        </w:rPr>
        <w:t xml:space="preserve">his or </w:t>
      </w:r>
      <w:r w:rsidRPr="009147BB">
        <w:rPr>
          <w:rFonts w:ascii="Times New Roman" w:hAnsi="Times New Roman" w:cs="Times New Roman"/>
          <w:sz w:val="24"/>
          <w:szCs w:val="24"/>
        </w:rPr>
        <w:t>her own expense</w:t>
      </w:r>
      <w:r w:rsidR="00E44E28" w:rsidRPr="009147BB">
        <w:rPr>
          <w:rFonts w:ascii="Times New Roman" w:hAnsi="Times New Roman" w:cs="Times New Roman"/>
          <w:sz w:val="24"/>
          <w:szCs w:val="24"/>
        </w:rPr>
        <w:t>,</w:t>
      </w:r>
      <w:r w:rsidRPr="009147BB">
        <w:rPr>
          <w:rFonts w:ascii="Times New Roman" w:hAnsi="Times New Roman" w:cs="Times New Roman"/>
          <w:sz w:val="24"/>
          <w:szCs w:val="24"/>
        </w:rPr>
        <w:t xml:space="preserve"> retain personal counsel rather than</w:t>
      </w:r>
      <w:r w:rsidR="00265DB5" w:rsidRPr="009147BB">
        <w:rPr>
          <w:rFonts w:ascii="Times New Roman" w:hAnsi="Times New Roman" w:cs="Times New Roman"/>
          <w:sz w:val="24"/>
          <w:szCs w:val="24"/>
        </w:rPr>
        <w:t xml:space="preserve"> </w:t>
      </w:r>
      <w:r w:rsidRPr="009147BB">
        <w:rPr>
          <w:rFonts w:ascii="Times New Roman" w:hAnsi="Times New Roman" w:cs="Times New Roman"/>
          <w:sz w:val="24"/>
          <w:szCs w:val="24"/>
        </w:rPr>
        <w:t xml:space="preserve">accept </w:t>
      </w:r>
      <w:r w:rsidR="00A469A5">
        <w:rPr>
          <w:rFonts w:ascii="Times New Roman" w:hAnsi="Times New Roman" w:cs="Times New Roman"/>
          <w:sz w:val="24"/>
          <w:szCs w:val="24"/>
        </w:rPr>
        <w:t xml:space="preserve">UT System or UT institution </w:t>
      </w:r>
      <w:r w:rsidRPr="009147BB">
        <w:rPr>
          <w:rFonts w:ascii="Times New Roman" w:hAnsi="Times New Roman" w:cs="Times New Roman"/>
          <w:sz w:val="24"/>
          <w:szCs w:val="24"/>
        </w:rPr>
        <w:t>legal representation.</w:t>
      </w:r>
    </w:p>
    <w:p w:rsidR="00136E88" w:rsidRDefault="008B0DC0" w:rsidP="009147B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 xml:space="preserve">These guidelines do not create any rights in students to demand legal representation by </w:t>
      </w:r>
      <w:r w:rsidR="009147BB">
        <w:rPr>
          <w:rFonts w:ascii="Times New Roman" w:hAnsi="Times New Roman" w:cs="Times New Roman"/>
          <w:sz w:val="24"/>
          <w:szCs w:val="24"/>
        </w:rPr>
        <w:t xml:space="preserve">UT </w:t>
      </w:r>
      <w:r w:rsidR="00584B35" w:rsidRPr="00E301CD">
        <w:rPr>
          <w:rFonts w:ascii="Times New Roman" w:hAnsi="Times New Roman" w:cs="Times New Roman"/>
          <w:sz w:val="24"/>
          <w:szCs w:val="24"/>
        </w:rPr>
        <w:t xml:space="preserve">System or any </w:t>
      </w:r>
      <w:r w:rsidR="009147BB">
        <w:rPr>
          <w:rFonts w:ascii="Times New Roman" w:hAnsi="Times New Roman" w:cs="Times New Roman"/>
          <w:sz w:val="24"/>
          <w:szCs w:val="24"/>
        </w:rPr>
        <w:t xml:space="preserve">UT </w:t>
      </w:r>
      <w:r w:rsidR="00584B35" w:rsidRPr="00E301CD">
        <w:rPr>
          <w:rFonts w:ascii="Times New Roman" w:hAnsi="Times New Roman" w:cs="Times New Roman"/>
          <w:sz w:val="24"/>
          <w:szCs w:val="24"/>
        </w:rPr>
        <w:t>institution</w:t>
      </w:r>
      <w:r w:rsidRPr="00E301CD">
        <w:rPr>
          <w:rFonts w:ascii="Times New Roman" w:hAnsi="Times New Roman" w:cs="Times New Roman"/>
          <w:sz w:val="24"/>
          <w:szCs w:val="24"/>
        </w:rPr>
        <w:t>.</w:t>
      </w:r>
    </w:p>
    <w:p w:rsidR="0090146E" w:rsidRPr="00E301CD" w:rsidRDefault="0090146E" w:rsidP="009147B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90146E" w:rsidRPr="00E301CD" w:rsidSect="009368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B5" w:rsidRDefault="00265DB5" w:rsidP="00265DB5">
      <w:r>
        <w:separator/>
      </w:r>
    </w:p>
  </w:endnote>
  <w:endnote w:type="continuationSeparator" w:id="0">
    <w:p w:rsidR="00265DB5" w:rsidRDefault="00265DB5" w:rsidP="0026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583338"/>
      <w:docPartObj>
        <w:docPartGallery w:val="Page Numbers (Bottom of Page)"/>
        <w:docPartUnique/>
      </w:docPartObj>
    </w:sdtPr>
    <w:sdtContent>
      <w:p w:rsidR="00136E88" w:rsidRDefault="00932EAA">
        <w:pPr>
          <w:pStyle w:val="Footer"/>
          <w:jc w:val="center"/>
        </w:pPr>
        <w:fldSimple w:instr=" PAGE   \* MERGEFORMAT ">
          <w:r w:rsidR="00354BEE">
            <w:rPr>
              <w:noProof/>
            </w:rPr>
            <w:t>2</w:t>
          </w:r>
        </w:fldSimple>
      </w:p>
    </w:sdtContent>
  </w:sdt>
  <w:p w:rsidR="00136E88" w:rsidRDefault="00136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B5" w:rsidRDefault="00265DB5" w:rsidP="00265DB5">
      <w:r>
        <w:separator/>
      </w:r>
    </w:p>
  </w:footnote>
  <w:footnote w:type="continuationSeparator" w:id="0">
    <w:p w:rsidR="00265DB5" w:rsidRDefault="00265DB5" w:rsidP="00265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1B50"/>
    <w:multiLevelType w:val="hybridMultilevel"/>
    <w:tmpl w:val="71CE79B6"/>
    <w:lvl w:ilvl="0" w:tplc="9A9A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B46"/>
    <w:rsid w:val="00011443"/>
    <w:rsid w:val="00076DF9"/>
    <w:rsid w:val="00097369"/>
    <w:rsid w:val="00116066"/>
    <w:rsid w:val="00136E88"/>
    <w:rsid w:val="00165400"/>
    <w:rsid w:val="001B7C0D"/>
    <w:rsid w:val="00234652"/>
    <w:rsid w:val="00265DB5"/>
    <w:rsid w:val="002914BC"/>
    <w:rsid w:val="002E717C"/>
    <w:rsid w:val="002F2D2C"/>
    <w:rsid w:val="0031075A"/>
    <w:rsid w:val="00325BF3"/>
    <w:rsid w:val="003536E8"/>
    <w:rsid w:val="00354BEE"/>
    <w:rsid w:val="0042179B"/>
    <w:rsid w:val="004602C7"/>
    <w:rsid w:val="005003D8"/>
    <w:rsid w:val="00584B35"/>
    <w:rsid w:val="005D432D"/>
    <w:rsid w:val="00606DA7"/>
    <w:rsid w:val="0061251E"/>
    <w:rsid w:val="00630C27"/>
    <w:rsid w:val="00636741"/>
    <w:rsid w:val="00643587"/>
    <w:rsid w:val="006655E3"/>
    <w:rsid w:val="00687525"/>
    <w:rsid w:val="006F0766"/>
    <w:rsid w:val="00761D24"/>
    <w:rsid w:val="00770083"/>
    <w:rsid w:val="007958AE"/>
    <w:rsid w:val="00886CF9"/>
    <w:rsid w:val="008B0DC0"/>
    <w:rsid w:val="008B5AD4"/>
    <w:rsid w:val="008E5B46"/>
    <w:rsid w:val="008F30AC"/>
    <w:rsid w:val="009011C5"/>
    <w:rsid w:val="0090146E"/>
    <w:rsid w:val="009147BB"/>
    <w:rsid w:val="00932EAA"/>
    <w:rsid w:val="00936895"/>
    <w:rsid w:val="00945204"/>
    <w:rsid w:val="009D6002"/>
    <w:rsid w:val="00A135EC"/>
    <w:rsid w:val="00A27B57"/>
    <w:rsid w:val="00A469A5"/>
    <w:rsid w:val="00AB49C6"/>
    <w:rsid w:val="00AE4E1F"/>
    <w:rsid w:val="00B17336"/>
    <w:rsid w:val="00B80973"/>
    <w:rsid w:val="00C24E9F"/>
    <w:rsid w:val="00CA5BE3"/>
    <w:rsid w:val="00D1069B"/>
    <w:rsid w:val="00D535F0"/>
    <w:rsid w:val="00D74CC7"/>
    <w:rsid w:val="00D92EB9"/>
    <w:rsid w:val="00DD5740"/>
    <w:rsid w:val="00E301CD"/>
    <w:rsid w:val="00E364E7"/>
    <w:rsid w:val="00E41BF3"/>
    <w:rsid w:val="00E44E28"/>
    <w:rsid w:val="00E8218C"/>
    <w:rsid w:val="00EA6B66"/>
    <w:rsid w:val="00ED7B5B"/>
    <w:rsid w:val="00F4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DB5"/>
  </w:style>
  <w:style w:type="paragraph" w:styleId="Footer">
    <w:name w:val="footer"/>
    <w:basedOn w:val="Normal"/>
    <w:link w:val="FooterChar"/>
    <w:uiPriority w:val="99"/>
    <w:unhideWhenUsed/>
    <w:rsid w:val="0026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DB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3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3178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dsharphorn</dc:creator>
  <cp:keywords/>
  <dc:description/>
  <cp:lastModifiedBy>dsharphorn</cp:lastModifiedBy>
  <cp:revision>2</cp:revision>
  <cp:lastPrinted>2009-10-15T19:49:00Z</cp:lastPrinted>
  <dcterms:created xsi:type="dcterms:W3CDTF">2010-01-11T21:31:00Z</dcterms:created>
  <dcterms:modified xsi:type="dcterms:W3CDTF">2010-01-11T21:31:00Z</dcterms:modified>
</cp:coreProperties>
</file>