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0B" w:rsidRPr="00FE43DB" w:rsidRDefault="0079620B">
      <w:pPr>
        <w:widowControl w:val="0"/>
        <w:jc w:val="center"/>
        <w:rPr>
          <w:rFonts w:ascii="Times" w:hAnsi="Times"/>
          <w:sz w:val="22"/>
          <w:szCs w:val="22"/>
        </w:rPr>
      </w:pPr>
      <w:r w:rsidRPr="00FE43DB">
        <w:rPr>
          <w:rFonts w:ascii="Times" w:hAnsi="Times"/>
          <w:sz w:val="22"/>
          <w:szCs w:val="22"/>
        </w:rPr>
        <w:t xml:space="preserve">THE </w:t>
      </w:r>
      <w:smartTag w:uri="urn:schemas-microsoft-com:office:smarttags" w:element="place">
        <w:smartTag w:uri="urn:schemas-microsoft-com:office:smarttags" w:element="PlaceType">
          <w:r w:rsidRPr="00FE43DB">
            <w:rPr>
              <w:rFonts w:ascii="Times" w:hAnsi="Times"/>
              <w:sz w:val="22"/>
              <w:szCs w:val="22"/>
            </w:rPr>
            <w:t>UNIVERSITY</w:t>
          </w:r>
        </w:smartTag>
        <w:r w:rsidRPr="00FE43DB">
          <w:rPr>
            <w:rFonts w:ascii="Times" w:hAnsi="Times"/>
            <w:sz w:val="22"/>
            <w:szCs w:val="22"/>
          </w:rPr>
          <w:t xml:space="preserve"> OF </w:t>
        </w:r>
        <w:smartTag w:uri="urn:schemas-microsoft-com:office:smarttags" w:element="PlaceName">
          <w:r w:rsidRPr="00FE43DB">
            <w:rPr>
              <w:rFonts w:ascii="Times" w:hAnsi="Times"/>
              <w:sz w:val="22"/>
              <w:szCs w:val="22"/>
            </w:rPr>
            <w:t>TEXAS</w:t>
          </w:r>
        </w:smartTag>
      </w:smartTag>
      <w:r w:rsidRPr="00FE43DB">
        <w:rPr>
          <w:rFonts w:ascii="Times" w:hAnsi="Times"/>
          <w:sz w:val="22"/>
          <w:szCs w:val="22"/>
        </w:rPr>
        <w:t xml:space="preserve"> SYSTEM</w:t>
      </w:r>
    </w:p>
    <w:p w:rsidR="0079620B" w:rsidRPr="00FE43DB" w:rsidRDefault="0079620B">
      <w:pPr>
        <w:widowControl w:val="0"/>
        <w:jc w:val="center"/>
        <w:rPr>
          <w:rFonts w:ascii="Times" w:hAnsi="Times"/>
          <w:sz w:val="22"/>
          <w:szCs w:val="22"/>
          <w:u w:val="single"/>
        </w:rPr>
      </w:pPr>
      <w:r w:rsidRPr="00FE43DB">
        <w:rPr>
          <w:rFonts w:ascii="Times" w:hAnsi="Times"/>
          <w:sz w:val="22"/>
          <w:szCs w:val="22"/>
          <w:u w:val="single"/>
        </w:rPr>
        <w:t>JOB DESCRIPTION</w:t>
      </w:r>
    </w:p>
    <w:p w:rsidR="0096009E" w:rsidRPr="00B5739E" w:rsidRDefault="0096009E" w:rsidP="0096009E">
      <w:pPr>
        <w:widowControl w:val="0"/>
        <w:jc w:val="both"/>
        <w:rPr>
          <w:rFonts w:ascii="Times" w:hAnsi="Times"/>
          <w:sz w:val="22"/>
          <w:szCs w:val="22"/>
        </w:rPr>
      </w:pPr>
    </w:p>
    <w:p w:rsidR="0096009E" w:rsidRPr="00B5739E" w:rsidRDefault="00BF02CB" w:rsidP="00E11C5F">
      <w:pPr>
        <w:pStyle w:val="Footer"/>
        <w:widowControl w:val="0"/>
        <w:tabs>
          <w:tab w:val="clear" w:pos="4320"/>
          <w:tab w:val="clear" w:pos="8640"/>
          <w:tab w:val="right" w:pos="10800"/>
        </w:tabs>
        <w:jc w:val="both"/>
        <w:rPr>
          <w:rFonts w:ascii="Times" w:hAnsi="Times"/>
          <w:sz w:val="22"/>
          <w:szCs w:val="22"/>
        </w:rPr>
      </w:pPr>
      <w:r>
        <w:rPr>
          <w:rFonts w:ascii="Times" w:hAnsi="Times"/>
          <w:sz w:val="22"/>
          <w:szCs w:val="22"/>
        </w:rPr>
        <w:t>June 13, 2013</w:t>
      </w:r>
      <w:r w:rsidR="0096009E" w:rsidRPr="00B5739E">
        <w:rPr>
          <w:rFonts w:ascii="Times" w:hAnsi="Times"/>
          <w:sz w:val="22"/>
          <w:szCs w:val="22"/>
        </w:rPr>
        <w:tab/>
        <w:t>6318</w:t>
      </w:r>
    </w:p>
    <w:p w:rsidR="0096009E" w:rsidRPr="00B5739E" w:rsidRDefault="0096009E" w:rsidP="00E11C5F">
      <w:pPr>
        <w:widowControl w:val="0"/>
        <w:tabs>
          <w:tab w:val="right" w:pos="10800"/>
        </w:tabs>
        <w:jc w:val="both"/>
        <w:rPr>
          <w:rFonts w:ascii="Times" w:hAnsi="Times"/>
          <w:sz w:val="22"/>
          <w:szCs w:val="22"/>
        </w:rPr>
      </w:pPr>
      <w:r w:rsidRPr="00B5739E">
        <w:rPr>
          <w:rFonts w:ascii="Times" w:hAnsi="Times"/>
          <w:sz w:val="22"/>
          <w:szCs w:val="22"/>
        </w:rPr>
        <w:tab/>
        <w:t xml:space="preserve">Captain, University </w:t>
      </w:r>
      <w:r w:rsidR="006852C5">
        <w:rPr>
          <w:rFonts w:ascii="Times" w:hAnsi="Times"/>
          <w:sz w:val="22"/>
          <w:szCs w:val="22"/>
        </w:rPr>
        <w:t>of Texas System P</w:t>
      </w:r>
      <w:r w:rsidRPr="00B5739E">
        <w:rPr>
          <w:rFonts w:ascii="Times" w:hAnsi="Times"/>
          <w:sz w:val="22"/>
          <w:szCs w:val="22"/>
        </w:rPr>
        <w:t>olice</w:t>
      </w:r>
    </w:p>
    <w:p w:rsidR="0096009E" w:rsidRPr="00B5739E" w:rsidRDefault="0096009E" w:rsidP="00E11C5F">
      <w:pPr>
        <w:widowControl w:val="0"/>
        <w:tabs>
          <w:tab w:val="right" w:pos="10800"/>
          <w:tab w:val="right" w:pos="11088"/>
        </w:tabs>
        <w:jc w:val="both"/>
        <w:rPr>
          <w:rFonts w:ascii="Times" w:hAnsi="Times"/>
          <w:sz w:val="22"/>
          <w:szCs w:val="22"/>
          <w:u w:val="single"/>
        </w:rPr>
      </w:pPr>
    </w:p>
    <w:p w:rsidR="0096009E" w:rsidRPr="00B5739E" w:rsidRDefault="0096009E" w:rsidP="0096009E">
      <w:pPr>
        <w:widowControl w:val="0"/>
        <w:tabs>
          <w:tab w:val="right" w:pos="11088"/>
        </w:tabs>
        <w:jc w:val="both"/>
        <w:rPr>
          <w:rFonts w:ascii="Times" w:hAnsi="Times"/>
          <w:sz w:val="22"/>
          <w:szCs w:val="22"/>
          <w:u w:val="single"/>
        </w:rPr>
      </w:pPr>
      <w:r w:rsidRPr="00B5739E">
        <w:rPr>
          <w:rFonts w:ascii="Times" w:hAnsi="Times"/>
          <w:sz w:val="22"/>
          <w:szCs w:val="22"/>
          <w:u w:val="single"/>
        </w:rPr>
        <w:t>SUMMARY</w:t>
      </w:r>
      <w:bookmarkStart w:id="0" w:name="_GoBack"/>
      <w:bookmarkEnd w:id="0"/>
    </w:p>
    <w:p w:rsidR="0096009E" w:rsidRPr="00B5739E" w:rsidRDefault="0096009E" w:rsidP="0096009E">
      <w:pPr>
        <w:widowControl w:val="0"/>
        <w:tabs>
          <w:tab w:val="right" w:pos="11088"/>
        </w:tabs>
        <w:jc w:val="both"/>
        <w:rPr>
          <w:rFonts w:ascii="Times" w:hAnsi="Times"/>
          <w:sz w:val="22"/>
          <w:szCs w:val="22"/>
        </w:rPr>
      </w:pPr>
    </w:p>
    <w:p w:rsidR="0096009E" w:rsidRPr="00B5739E" w:rsidRDefault="0096009E" w:rsidP="0096009E">
      <w:pPr>
        <w:widowControl w:val="0"/>
        <w:ind w:left="1260" w:hanging="1260"/>
        <w:jc w:val="both"/>
        <w:rPr>
          <w:rFonts w:ascii="Times" w:hAnsi="Times"/>
          <w:sz w:val="22"/>
          <w:szCs w:val="22"/>
        </w:rPr>
      </w:pPr>
      <w:r w:rsidRPr="00B5739E">
        <w:rPr>
          <w:rFonts w:ascii="Times" w:hAnsi="Times"/>
          <w:sz w:val="22"/>
          <w:szCs w:val="22"/>
        </w:rPr>
        <w:t>Function:</w:t>
      </w:r>
      <w:r w:rsidRPr="00B5739E">
        <w:rPr>
          <w:rFonts w:ascii="Times" w:hAnsi="Times"/>
          <w:sz w:val="22"/>
          <w:szCs w:val="22"/>
        </w:rPr>
        <w:tab/>
        <w:t>To provide responsible administrative, supervisory, and enforcement skills in the commissioned law enforcement services of The University of Texas System.</w:t>
      </w:r>
    </w:p>
    <w:p w:rsidR="0096009E" w:rsidRPr="00B5739E" w:rsidRDefault="0096009E" w:rsidP="0096009E">
      <w:pPr>
        <w:widowControl w:val="0"/>
        <w:tabs>
          <w:tab w:val="left" w:pos="1440"/>
          <w:tab w:val="right" w:leader="dot" w:pos="11088"/>
        </w:tabs>
        <w:ind w:left="360" w:hanging="360"/>
        <w:jc w:val="both"/>
        <w:rPr>
          <w:rFonts w:ascii="Times" w:hAnsi="Times"/>
          <w:sz w:val="22"/>
          <w:szCs w:val="22"/>
        </w:rPr>
      </w:pPr>
    </w:p>
    <w:p w:rsidR="0096009E" w:rsidRPr="00B5739E" w:rsidRDefault="0096009E" w:rsidP="0096009E">
      <w:pPr>
        <w:pStyle w:val="BodyTextIndent2"/>
        <w:ind w:left="1260" w:hanging="1260"/>
        <w:rPr>
          <w:rFonts w:ascii="Times" w:hAnsi="Times"/>
          <w:sz w:val="22"/>
          <w:szCs w:val="22"/>
        </w:rPr>
      </w:pPr>
      <w:r w:rsidRPr="00B5739E">
        <w:rPr>
          <w:rFonts w:ascii="Times" w:hAnsi="Times"/>
          <w:sz w:val="22"/>
          <w:szCs w:val="22"/>
        </w:rPr>
        <w:t>Scope:</w:t>
      </w:r>
      <w:r w:rsidRPr="00B5739E">
        <w:rPr>
          <w:rFonts w:ascii="Times" w:hAnsi="Times"/>
          <w:sz w:val="22"/>
          <w:szCs w:val="22"/>
        </w:rPr>
        <w:tab/>
        <w:t>Responsible for coordinating the objectives of the administration of the police department and the law enforcement efforts within the area under the control and jurisdiction of The University of Texas System.</w:t>
      </w:r>
      <w:r w:rsidR="00E11C5F">
        <w:rPr>
          <w:rFonts w:ascii="Times" w:hAnsi="Times"/>
          <w:sz w:val="22"/>
          <w:szCs w:val="22"/>
        </w:rPr>
        <w:t xml:space="preserve">  </w:t>
      </w:r>
      <w:r w:rsidR="00E11C5F" w:rsidRPr="00E11C5F">
        <w:rPr>
          <w:rFonts w:ascii="Times" w:hAnsi="Times"/>
          <w:sz w:val="22"/>
          <w:szCs w:val="22"/>
        </w:rPr>
        <w:t>Serves as a Campus Security Authority as defined by the Jeanne Clery Disclosure of Campus Security Policy and Campus Crime Statistics Act (Clery Act).</w:t>
      </w:r>
    </w:p>
    <w:p w:rsidR="0096009E" w:rsidRPr="00B5739E" w:rsidRDefault="0096009E" w:rsidP="0096009E">
      <w:pPr>
        <w:widowControl w:val="0"/>
        <w:tabs>
          <w:tab w:val="right" w:leader="dot" w:pos="11088"/>
        </w:tabs>
        <w:ind w:right="-2592"/>
        <w:jc w:val="both"/>
        <w:rPr>
          <w:rFonts w:ascii="Times" w:hAnsi="Times"/>
          <w:sz w:val="22"/>
          <w:szCs w:val="22"/>
        </w:rPr>
      </w:pPr>
    </w:p>
    <w:p w:rsidR="0096009E" w:rsidRPr="00B5739E" w:rsidRDefault="0096009E" w:rsidP="0096009E">
      <w:pPr>
        <w:widowControl w:val="0"/>
        <w:tabs>
          <w:tab w:val="right" w:leader="dot" w:pos="11088"/>
        </w:tabs>
        <w:ind w:right="-2592"/>
        <w:jc w:val="both"/>
        <w:rPr>
          <w:rFonts w:ascii="Times" w:hAnsi="Times"/>
          <w:sz w:val="22"/>
          <w:szCs w:val="22"/>
          <w:u w:val="single"/>
        </w:rPr>
      </w:pPr>
      <w:r w:rsidRPr="00B5739E">
        <w:rPr>
          <w:rFonts w:ascii="Times" w:hAnsi="Times"/>
          <w:sz w:val="22"/>
          <w:szCs w:val="22"/>
          <w:u w:val="single"/>
        </w:rPr>
        <w:t>DUTIES</w:t>
      </w:r>
    </w:p>
    <w:p w:rsidR="0096009E" w:rsidRPr="00B5739E" w:rsidRDefault="0096009E" w:rsidP="0096009E">
      <w:pPr>
        <w:widowControl w:val="0"/>
        <w:tabs>
          <w:tab w:val="right" w:leader="dot" w:pos="11088"/>
        </w:tabs>
        <w:ind w:right="-2592"/>
        <w:jc w:val="both"/>
        <w:rPr>
          <w:rFonts w:ascii="Times" w:hAnsi="Times"/>
          <w:sz w:val="22"/>
          <w:szCs w:val="22"/>
        </w:rPr>
      </w:pPr>
    </w:p>
    <w:p w:rsidR="0096009E" w:rsidRPr="00B5739E" w:rsidRDefault="0096009E" w:rsidP="0096009E">
      <w:pPr>
        <w:widowControl w:val="0"/>
        <w:ind w:left="1260" w:hanging="1260"/>
        <w:jc w:val="both"/>
        <w:rPr>
          <w:rFonts w:ascii="Times" w:hAnsi="Times"/>
          <w:sz w:val="22"/>
          <w:szCs w:val="22"/>
        </w:rPr>
      </w:pPr>
      <w:r w:rsidRPr="00B5739E">
        <w:rPr>
          <w:rFonts w:ascii="Times" w:hAnsi="Times"/>
          <w:sz w:val="22"/>
          <w:szCs w:val="22"/>
        </w:rPr>
        <w:t>Typical:</w:t>
      </w:r>
      <w:r w:rsidRPr="00B5739E">
        <w:rPr>
          <w:rFonts w:ascii="Times" w:hAnsi="Times"/>
          <w:sz w:val="22"/>
          <w:szCs w:val="22"/>
        </w:rPr>
        <w:tab/>
        <w:t xml:space="preserve">Plans, organizes, and supervises departmental activities including the enforcement of criminal law, Rules and Regulations of the Board of Regents, and the conduct of staff, students, and visitors.  </w:t>
      </w:r>
      <w:r w:rsidRPr="00DF3BFE">
        <w:rPr>
          <w:rFonts w:ascii="Times" w:hAnsi="Times"/>
          <w:sz w:val="22"/>
          <w:szCs w:val="22"/>
        </w:rPr>
        <w:t xml:space="preserve">Develops program guidelines, procedures, policies, </w:t>
      </w:r>
      <w:r>
        <w:rPr>
          <w:rFonts w:ascii="Times" w:hAnsi="Times"/>
          <w:sz w:val="22"/>
          <w:szCs w:val="22"/>
        </w:rPr>
        <w:t xml:space="preserve">and </w:t>
      </w:r>
      <w:r w:rsidRPr="00DF3BFE">
        <w:rPr>
          <w:rFonts w:ascii="Times" w:hAnsi="Times"/>
          <w:sz w:val="22"/>
          <w:szCs w:val="22"/>
        </w:rPr>
        <w:t xml:space="preserve">rules and regulations.  </w:t>
      </w:r>
      <w:r w:rsidRPr="00B5739E">
        <w:rPr>
          <w:rFonts w:ascii="Times" w:hAnsi="Times"/>
          <w:sz w:val="22"/>
          <w:szCs w:val="22"/>
        </w:rPr>
        <w:t xml:space="preserve">Receives and relays directives, assignments, and special orders to subordinates.  Provides guidance and direction to staff on policies, procedures, </w:t>
      </w:r>
      <w:r>
        <w:rPr>
          <w:rFonts w:ascii="Times" w:hAnsi="Times"/>
          <w:sz w:val="22"/>
          <w:szCs w:val="22"/>
        </w:rPr>
        <w:t xml:space="preserve">and </w:t>
      </w:r>
      <w:r w:rsidRPr="00B5739E">
        <w:rPr>
          <w:rFonts w:ascii="Times" w:hAnsi="Times"/>
          <w:sz w:val="22"/>
          <w:szCs w:val="22"/>
        </w:rPr>
        <w:t>rules and regulations.  Evaluates subordinates' work.  Evaluates and makes recommendations concerning departmental productivity and accomplishments of department's goals and objectives.  Evaluates allocation of resources and makes recommendations.  Prepares and reviews various reports</w:t>
      </w:r>
      <w:r>
        <w:rPr>
          <w:rFonts w:ascii="Times" w:hAnsi="Times"/>
          <w:sz w:val="22"/>
          <w:szCs w:val="22"/>
        </w:rPr>
        <w:t xml:space="preserve"> </w:t>
      </w:r>
      <w:r w:rsidRPr="00DF3BFE">
        <w:rPr>
          <w:rFonts w:ascii="Times" w:hAnsi="Times"/>
          <w:sz w:val="22"/>
          <w:szCs w:val="22"/>
        </w:rPr>
        <w:t>and makes recommendations</w:t>
      </w:r>
      <w:r w:rsidRPr="00B5739E">
        <w:rPr>
          <w:rFonts w:ascii="Times" w:hAnsi="Times"/>
          <w:sz w:val="22"/>
          <w:szCs w:val="22"/>
        </w:rPr>
        <w:t>.  Assists in recruitment programs and instructs in training programs.  Investigates circumstances surrounding violations of law and University regulations or policies.  May be required to perform direct law enforcement activities, including preventing or suppressing crime and making arrests.  Performs related duties as required.</w:t>
      </w:r>
    </w:p>
    <w:p w:rsidR="0096009E" w:rsidRPr="00B5739E" w:rsidRDefault="0096009E" w:rsidP="0096009E">
      <w:pPr>
        <w:widowControl w:val="0"/>
        <w:tabs>
          <w:tab w:val="left" w:pos="1440"/>
        </w:tabs>
        <w:ind w:left="360" w:hanging="360"/>
        <w:jc w:val="both"/>
        <w:rPr>
          <w:rFonts w:ascii="Times" w:hAnsi="Times"/>
          <w:sz w:val="22"/>
          <w:szCs w:val="22"/>
        </w:rPr>
      </w:pPr>
    </w:p>
    <w:p w:rsidR="0096009E" w:rsidRPr="00B5739E" w:rsidRDefault="0096009E" w:rsidP="0096009E">
      <w:pPr>
        <w:pStyle w:val="BodyTextIndent"/>
        <w:tabs>
          <w:tab w:val="clear" w:pos="1440"/>
        </w:tabs>
        <w:ind w:left="1260" w:hanging="1260"/>
        <w:rPr>
          <w:rFonts w:ascii="Times" w:hAnsi="Times"/>
          <w:sz w:val="22"/>
          <w:szCs w:val="22"/>
        </w:rPr>
      </w:pPr>
      <w:r w:rsidRPr="00B5739E">
        <w:rPr>
          <w:rFonts w:ascii="Times" w:hAnsi="Times"/>
          <w:sz w:val="22"/>
          <w:szCs w:val="22"/>
        </w:rPr>
        <w:t>Periodic:</w:t>
      </w:r>
      <w:r w:rsidRPr="00B5739E">
        <w:rPr>
          <w:rFonts w:ascii="Times" w:hAnsi="Times"/>
          <w:sz w:val="22"/>
          <w:szCs w:val="22"/>
        </w:rPr>
        <w:tab/>
        <w:t xml:space="preserve">Confers with University administrators, faculty, staff, and students, and law enforcement, court and governmental officials on matters of mutual interest. </w:t>
      </w:r>
    </w:p>
    <w:p w:rsidR="0096009E" w:rsidRPr="00B5739E" w:rsidRDefault="0096009E" w:rsidP="0096009E">
      <w:pPr>
        <w:widowControl w:val="0"/>
        <w:tabs>
          <w:tab w:val="left" w:pos="1440"/>
        </w:tabs>
        <w:ind w:left="360" w:hanging="360"/>
        <w:jc w:val="both"/>
        <w:rPr>
          <w:rFonts w:ascii="Times" w:hAnsi="Times"/>
          <w:sz w:val="22"/>
          <w:szCs w:val="22"/>
        </w:rPr>
      </w:pPr>
    </w:p>
    <w:p w:rsidR="0096009E" w:rsidRPr="00B5739E" w:rsidRDefault="0096009E" w:rsidP="0096009E">
      <w:pPr>
        <w:widowControl w:val="0"/>
        <w:tabs>
          <w:tab w:val="left" w:pos="1440"/>
        </w:tabs>
        <w:ind w:left="360" w:hanging="360"/>
        <w:jc w:val="both"/>
        <w:rPr>
          <w:rFonts w:ascii="Times" w:hAnsi="Times"/>
          <w:sz w:val="22"/>
          <w:szCs w:val="22"/>
          <w:u w:val="single"/>
        </w:rPr>
      </w:pPr>
      <w:r w:rsidRPr="00B5739E">
        <w:rPr>
          <w:rFonts w:ascii="Times" w:hAnsi="Times"/>
          <w:sz w:val="22"/>
          <w:szCs w:val="22"/>
          <w:u w:val="single"/>
        </w:rPr>
        <w:t>SUPERVISION</w:t>
      </w:r>
    </w:p>
    <w:p w:rsidR="0096009E" w:rsidRPr="00B5739E" w:rsidRDefault="0096009E" w:rsidP="0096009E">
      <w:pPr>
        <w:widowControl w:val="0"/>
        <w:tabs>
          <w:tab w:val="left" w:pos="1440"/>
        </w:tabs>
        <w:ind w:left="360" w:hanging="360"/>
        <w:jc w:val="both"/>
        <w:rPr>
          <w:rFonts w:ascii="Times" w:hAnsi="Times"/>
          <w:sz w:val="22"/>
          <w:szCs w:val="22"/>
          <w:u w:val="single"/>
        </w:rPr>
      </w:pPr>
    </w:p>
    <w:p w:rsidR="0096009E" w:rsidRPr="00B5739E" w:rsidRDefault="0096009E" w:rsidP="0096009E">
      <w:pPr>
        <w:widowControl w:val="0"/>
        <w:ind w:left="1260" w:hanging="1260"/>
        <w:jc w:val="both"/>
        <w:rPr>
          <w:rFonts w:ascii="Times" w:hAnsi="Times"/>
          <w:sz w:val="22"/>
          <w:szCs w:val="22"/>
        </w:rPr>
      </w:pPr>
      <w:r w:rsidRPr="00B5739E">
        <w:rPr>
          <w:rFonts w:ascii="Times" w:hAnsi="Times"/>
          <w:sz w:val="22"/>
          <w:szCs w:val="22"/>
        </w:rPr>
        <w:t>Received:</w:t>
      </w:r>
      <w:r w:rsidRPr="00B5739E">
        <w:rPr>
          <w:rFonts w:ascii="Times" w:hAnsi="Times"/>
          <w:sz w:val="22"/>
          <w:szCs w:val="22"/>
        </w:rPr>
        <w:tab/>
        <w:t>General supervision from the Chief of Police and/or Assistant Chief of Police, University Police Department.</w:t>
      </w:r>
    </w:p>
    <w:p w:rsidR="0096009E" w:rsidRPr="00B5739E" w:rsidRDefault="0096009E" w:rsidP="0096009E">
      <w:pPr>
        <w:widowControl w:val="0"/>
        <w:ind w:left="1440" w:hanging="1440"/>
        <w:jc w:val="both"/>
        <w:rPr>
          <w:rFonts w:ascii="Times" w:hAnsi="Times"/>
          <w:sz w:val="22"/>
          <w:szCs w:val="22"/>
        </w:rPr>
      </w:pPr>
    </w:p>
    <w:p w:rsidR="0096009E" w:rsidRPr="00B5739E" w:rsidRDefault="0096009E" w:rsidP="0096009E">
      <w:pPr>
        <w:pStyle w:val="BodyText"/>
        <w:tabs>
          <w:tab w:val="clear" w:pos="1440"/>
          <w:tab w:val="clear" w:pos="10800"/>
        </w:tabs>
        <w:ind w:left="1260" w:hanging="1260"/>
        <w:rPr>
          <w:rFonts w:ascii="Times" w:hAnsi="Times"/>
          <w:sz w:val="22"/>
          <w:szCs w:val="22"/>
        </w:rPr>
      </w:pPr>
      <w:r w:rsidRPr="00B5739E">
        <w:rPr>
          <w:rFonts w:ascii="Times" w:hAnsi="Times"/>
          <w:sz w:val="22"/>
          <w:szCs w:val="22"/>
        </w:rPr>
        <w:t>Given:</w:t>
      </w:r>
      <w:r w:rsidRPr="00B5739E">
        <w:rPr>
          <w:rFonts w:ascii="Times" w:hAnsi="Times"/>
          <w:sz w:val="22"/>
          <w:szCs w:val="22"/>
        </w:rPr>
        <w:tab/>
        <w:t>General supervision to subordinate University Police Department personnel.</w:t>
      </w:r>
    </w:p>
    <w:p w:rsidR="0096009E" w:rsidRPr="00B5739E" w:rsidRDefault="0096009E" w:rsidP="0096009E">
      <w:pPr>
        <w:widowControl w:val="0"/>
        <w:jc w:val="both"/>
        <w:rPr>
          <w:rFonts w:ascii="Times" w:hAnsi="Times"/>
          <w:sz w:val="22"/>
          <w:szCs w:val="22"/>
        </w:rPr>
      </w:pPr>
    </w:p>
    <w:p w:rsidR="0096009E" w:rsidRPr="00B5739E" w:rsidRDefault="0096009E" w:rsidP="0096009E">
      <w:pPr>
        <w:widowControl w:val="0"/>
        <w:ind w:left="432" w:hanging="432"/>
        <w:jc w:val="both"/>
        <w:rPr>
          <w:rFonts w:ascii="Times" w:hAnsi="Times"/>
          <w:sz w:val="22"/>
          <w:szCs w:val="22"/>
          <w:u w:val="single"/>
        </w:rPr>
      </w:pPr>
      <w:r w:rsidRPr="00B5739E">
        <w:rPr>
          <w:rFonts w:ascii="Times" w:hAnsi="Times"/>
          <w:sz w:val="22"/>
          <w:szCs w:val="22"/>
          <w:u w:val="single"/>
        </w:rPr>
        <w:t>EDUCATION</w:t>
      </w:r>
    </w:p>
    <w:p w:rsidR="0096009E" w:rsidRPr="00B5739E" w:rsidRDefault="0096009E" w:rsidP="0096009E">
      <w:pPr>
        <w:widowControl w:val="0"/>
        <w:ind w:left="432" w:hanging="432"/>
        <w:jc w:val="both"/>
        <w:rPr>
          <w:rFonts w:ascii="Times" w:hAnsi="Times"/>
          <w:sz w:val="22"/>
          <w:szCs w:val="22"/>
        </w:rPr>
      </w:pPr>
    </w:p>
    <w:p w:rsidR="0096009E" w:rsidRPr="00B5739E" w:rsidRDefault="0096009E" w:rsidP="0096009E">
      <w:pPr>
        <w:widowControl w:val="0"/>
        <w:ind w:left="1260" w:hanging="1260"/>
        <w:jc w:val="both"/>
        <w:rPr>
          <w:rFonts w:ascii="Times" w:hAnsi="Times"/>
          <w:sz w:val="22"/>
          <w:szCs w:val="22"/>
        </w:rPr>
      </w:pPr>
      <w:r w:rsidRPr="00B5739E">
        <w:rPr>
          <w:rFonts w:ascii="Times" w:hAnsi="Times"/>
          <w:sz w:val="22"/>
          <w:szCs w:val="22"/>
        </w:rPr>
        <w:t>Required:</w:t>
      </w:r>
      <w:r w:rsidRPr="00B5739E">
        <w:rPr>
          <w:rFonts w:ascii="Times" w:hAnsi="Times"/>
          <w:sz w:val="22"/>
          <w:szCs w:val="22"/>
        </w:rPr>
        <w:tab/>
        <w:t xml:space="preserve">At the time the promotional </w:t>
      </w:r>
      <w:r w:rsidR="006852C5">
        <w:rPr>
          <w:rFonts w:ascii="Times" w:hAnsi="Times"/>
          <w:sz w:val="22"/>
          <w:szCs w:val="22"/>
        </w:rPr>
        <w:t>process</w:t>
      </w:r>
      <w:r w:rsidRPr="00B5739E">
        <w:rPr>
          <w:rFonts w:ascii="Times" w:hAnsi="Times"/>
          <w:sz w:val="22"/>
          <w:szCs w:val="22"/>
        </w:rPr>
        <w:t xml:space="preserve"> is </w:t>
      </w:r>
      <w:r w:rsidR="006852C5">
        <w:rPr>
          <w:rFonts w:ascii="Times" w:hAnsi="Times"/>
          <w:sz w:val="22"/>
          <w:szCs w:val="22"/>
        </w:rPr>
        <w:t>under</w:t>
      </w:r>
      <w:r w:rsidRPr="00B5739E">
        <w:rPr>
          <w:rFonts w:ascii="Times" w:hAnsi="Times"/>
          <w:sz w:val="22"/>
          <w:szCs w:val="22"/>
        </w:rPr>
        <w:t xml:space="preserve">taken, applicant must </w:t>
      </w:r>
      <w:r w:rsidR="006852C5">
        <w:rPr>
          <w:rFonts w:ascii="Times" w:hAnsi="Times"/>
          <w:sz w:val="22"/>
          <w:szCs w:val="22"/>
        </w:rPr>
        <w:t xml:space="preserve">possess a bachelor’s degree from an accredited </w:t>
      </w:r>
      <w:r w:rsidR="00711CD9">
        <w:rPr>
          <w:rFonts w:ascii="Times" w:hAnsi="Times"/>
          <w:sz w:val="22"/>
          <w:szCs w:val="22"/>
        </w:rPr>
        <w:t>institution of higher</w:t>
      </w:r>
      <w:r w:rsidR="006852C5">
        <w:rPr>
          <w:rFonts w:ascii="Times" w:hAnsi="Times"/>
          <w:sz w:val="22"/>
          <w:szCs w:val="22"/>
        </w:rPr>
        <w:t xml:space="preserve"> </w:t>
      </w:r>
      <w:r w:rsidR="00711CD9" w:rsidRPr="00AD28A7">
        <w:rPr>
          <w:rFonts w:ascii="Times" w:hAnsi="Times"/>
          <w:sz w:val="22"/>
          <w:szCs w:val="22"/>
        </w:rPr>
        <w:t>and</w:t>
      </w:r>
      <w:r w:rsidR="00711CD9">
        <w:rPr>
          <w:rFonts w:ascii="Times" w:hAnsi="Times"/>
          <w:b/>
          <w:sz w:val="22"/>
          <w:szCs w:val="22"/>
        </w:rPr>
        <w:t xml:space="preserve"> </w:t>
      </w:r>
      <w:r w:rsidR="006852C5">
        <w:rPr>
          <w:rFonts w:ascii="Times" w:hAnsi="Times"/>
          <w:sz w:val="22"/>
          <w:szCs w:val="22"/>
        </w:rPr>
        <w:t>possess</w:t>
      </w:r>
      <w:r w:rsidRPr="00B5739E">
        <w:rPr>
          <w:rFonts w:ascii="Times" w:hAnsi="Times"/>
          <w:sz w:val="22"/>
          <w:szCs w:val="22"/>
        </w:rPr>
        <w:t xml:space="preserve"> an Advanced Certification from the Texas Commission on Law Enforcement Officer Standards and Education.</w:t>
      </w:r>
    </w:p>
    <w:p w:rsidR="00711CD9" w:rsidRDefault="00711CD9" w:rsidP="0096009E">
      <w:pPr>
        <w:widowControl w:val="0"/>
        <w:ind w:left="1260" w:hanging="1260"/>
        <w:jc w:val="both"/>
        <w:rPr>
          <w:rFonts w:ascii="Times" w:hAnsi="Times"/>
          <w:sz w:val="22"/>
          <w:szCs w:val="22"/>
        </w:rPr>
      </w:pPr>
    </w:p>
    <w:p w:rsidR="0096009E" w:rsidRDefault="0096009E" w:rsidP="0096009E">
      <w:pPr>
        <w:widowControl w:val="0"/>
        <w:ind w:left="1260" w:hanging="1260"/>
        <w:jc w:val="both"/>
        <w:rPr>
          <w:rFonts w:ascii="Times" w:hAnsi="Times"/>
          <w:sz w:val="22"/>
          <w:szCs w:val="22"/>
        </w:rPr>
      </w:pPr>
      <w:r w:rsidRPr="00B5739E">
        <w:rPr>
          <w:rFonts w:ascii="Times" w:hAnsi="Times"/>
          <w:sz w:val="22"/>
          <w:szCs w:val="22"/>
        </w:rPr>
        <w:t>Preferred:</w:t>
      </w:r>
      <w:r w:rsidRPr="00B5739E">
        <w:rPr>
          <w:rFonts w:ascii="Times" w:hAnsi="Times"/>
          <w:sz w:val="22"/>
          <w:szCs w:val="22"/>
        </w:rPr>
        <w:tab/>
      </w:r>
      <w:r w:rsidRPr="00AD28A7">
        <w:rPr>
          <w:rFonts w:ascii="Times" w:hAnsi="Times"/>
          <w:sz w:val="22"/>
          <w:szCs w:val="22"/>
        </w:rPr>
        <w:t>Possess</w:t>
      </w:r>
      <w:r w:rsidR="00711CD9" w:rsidRPr="00AD28A7">
        <w:rPr>
          <w:rFonts w:ascii="Times" w:hAnsi="Times"/>
          <w:sz w:val="22"/>
          <w:szCs w:val="22"/>
        </w:rPr>
        <w:t xml:space="preserve"> a </w:t>
      </w:r>
      <w:r w:rsidR="003A3710" w:rsidRPr="00AD28A7">
        <w:rPr>
          <w:rFonts w:ascii="Times" w:hAnsi="Times"/>
          <w:sz w:val="22"/>
          <w:szCs w:val="22"/>
        </w:rPr>
        <w:t>graduate</w:t>
      </w:r>
      <w:r w:rsidR="00711CD9" w:rsidRPr="00AD28A7">
        <w:rPr>
          <w:rFonts w:ascii="Times" w:hAnsi="Times"/>
          <w:sz w:val="22"/>
          <w:szCs w:val="22"/>
        </w:rPr>
        <w:t xml:space="preserve"> degree</w:t>
      </w:r>
      <w:r w:rsidRPr="00B5739E">
        <w:rPr>
          <w:rFonts w:ascii="Times" w:hAnsi="Times"/>
          <w:sz w:val="22"/>
          <w:szCs w:val="22"/>
        </w:rPr>
        <w:t>.</w:t>
      </w:r>
    </w:p>
    <w:p w:rsidR="0096009E" w:rsidRPr="00B5739E" w:rsidRDefault="0096009E" w:rsidP="0096009E">
      <w:pPr>
        <w:widowControl w:val="0"/>
        <w:jc w:val="both"/>
        <w:rPr>
          <w:rFonts w:ascii="Times" w:hAnsi="Times"/>
          <w:sz w:val="22"/>
          <w:szCs w:val="22"/>
        </w:rPr>
      </w:pPr>
    </w:p>
    <w:p w:rsidR="0096009E" w:rsidRPr="00B5739E" w:rsidRDefault="0096009E" w:rsidP="00AD28A7">
      <w:pPr>
        <w:keepNext/>
        <w:keepLines/>
        <w:widowControl w:val="0"/>
        <w:jc w:val="both"/>
        <w:rPr>
          <w:rFonts w:ascii="Times" w:hAnsi="Times"/>
          <w:sz w:val="22"/>
          <w:szCs w:val="22"/>
          <w:u w:val="single"/>
        </w:rPr>
      </w:pPr>
      <w:r w:rsidRPr="00B5739E">
        <w:rPr>
          <w:rFonts w:ascii="Times" w:hAnsi="Times"/>
          <w:sz w:val="22"/>
          <w:szCs w:val="22"/>
          <w:u w:val="single"/>
        </w:rPr>
        <w:t>EXPERIENCE</w:t>
      </w:r>
    </w:p>
    <w:p w:rsidR="0096009E" w:rsidRPr="00B5739E" w:rsidRDefault="0096009E" w:rsidP="00AD28A7">
      <w:pPr>
        <w:keepNext/>
        <w:keepLines/>
        <w:widowControl w:val="0"/>
        <w:jc w:val="both"/>
        <w:rPr>
          <w:rFonts w:ascii="Times" w:hAnsi="Times"/>
          <w:sz w:val="22"/>
          <w:szCs w:val="22"/>
        </w:rPr>
      </w:pPr>
    </w:p>
    <w:p w:rsidR="0096009E" w:rsidRPr="00B5739E" w:rsidRDefault="0096009E" w:rsidP="00AD28A7">
      <w:pPr>
        <w:keepNext/>
        <w:keepLines/>
        <w:widowControl w:val="0"/>
        <w:ind w:left="1260" w:hanging="1260"/>
        <w:jc w:val="both"/>
        <w:rPr>
          <w:rFonts w:ascii="Times" w:hAnsi="Times"/>
          <w:sz w:val="22"/>
          <w:szCs w:val="22"/>
        </w:rPr>
      </w:pPr>
      <w:r w:rsidRPr="00B5739E">
        <w:rPr>
          <w:rFonts w:ascii="Times" w:hAnsi="Times"/>
          <w:sz w:val="22"/>
          <w:szCs w:val="22"/>
        </w:rPr>
        <w:t>Required:</w:t>
      </w:r>
      <w:r w:rsidRPr="00B5739E">
        <w:rPr>
          <w:rFonts w:ascii="Times" w:hAnsi="Times"/>
          <w:sz w:val="22"/>
          <w:szCs w:val="22"/>
        </w:rPr>
        <w:tab/>
        <w:t xml:space="preserve">At the time the promotional examination is taken, applicant must </w:t>
      </w:r>
      <w:r w:rsidR="003A3710">
        <w:rPr>
          <w:rFonts w:ascii="Times" w:hAnsi="Times"/>
          <w:sz w:val="22"/>
          <w:szCs w:val="22"/>
        </w:rPr>
        <w:t xml:space="preserve">be currently serving as  Lieutenant who has completed probation (following promotion) successfully and </w:t>
      </w:r>
      <w:r w:rsidRPr="00B5739E">
        <w:rPr>
          <w:rFonts w:ascii="Times" w:hAnsi="Times"/>
          <w:sz w:val="22"/>
          <w:szCs w:val="22"/>
        </w:rPr>
        <w:t>have</w:t>
      </w:r>
      <w:r w:rsidR="003A3710">
        <w:rPr>
          <w:rFonts w:ascii="Times" w:hAnsi="Times"/>
          <w:sz w:val="22"/>
          <w:szCs w:val="22"/>
        </w:rPr>
        <w:t xml:space="preserve"> either seven years’ UTSP service </w:t>
      </w:r>
      <w:r w:rsidR="00BF02CB">
        <w:rPr>
          <w:rFonts w:ascii="Times" w:hAnsi="Times"/>
          <w:sz w:val="22"/>
          <w:szCs w:val="22"/>
        </w:rPr>
        <w:t>or</w:t>
      </w:r>
      <w:r w:rsidR="003A3710">
        <w:rPr>
          <w:rFonts w:ascii="Times" w:hAnsi="Times"/>
          <w:sz w:val="22"/>
          <w:szCs w:val="22"/>
        </w:rPr>
        <w:t xml:space="preserve"> five years’ service UTSP service and two years’ service with another full service law enforcement agency as a full time commissioned peace officer</w:t>
      </w:r>
      <w:r w:rsidR="00AD28A7">
        <w:rPr>
          <w:rFonts w:ascii="Times" w:hAnsi="Times"/>
          <w:sz w:val="22"/>
          <w:szCs w:val="22"/>
        </w:rPr>
        <w:t>.</w:t>
      </w:r>
      <w:r w:rsidRPr="00B5739E">
        <w:rPr>
          <w:rFonts w:ascii="Times" w:hAnsi="Times"/>
          <w:sz w:val="22"/>
          <w:szCs w:val="22"/>
        </w:rPr>
        <w:t xml:space="preserve"> </w:t>
      </w:r>
    </w:p>
    <w:p w:rsidR="0096009E" w:rsidRPr="00B5739E" w:rsidRDefault="0096009E" w:rsidP="0096009E">
      <w:pPr>
        <w:widowControl w:val="0"/>
        <w:ind w:left="1260" w:hanging="1260"/>
        <w:jc w:val="both"/>
        <w:rPr>
          <w:rFonts w:ascii="Times" w:hAnsi="Times"/>
          <w:sz w:val="22"/>
          <w:szCs w:val="22"/>
        </w:rPr>
      </w:pPr>
    </w:p>
    <w:p w:rsidR="0096009E" w:rsidRPr="00B5739E" w:rsidRDefault="0096009E" w:rsidP="0096009E">
      <w:pPr>
        <w:widowControl w:val="0"/>
        <w:ind w:left="1260" w:hanging="1260"/>
        <w:jc w:val="both"/>
        <w:rPr>
          <w:rFonts w:ascii="Times" w:hAnsi="Times"/>
          <w:sz w:val="22"/>
          <w:szCs w:val="22"/>
        </w:rPr>
      </w:pPr>
      <w:r w:rsidRPr="00B5739E">
        <w:rPr>
          <w:rFonts w:ascii="Times" w:hAnsi="Times"/>
          <w:sz w:val="22"/>
          <w:szCs w:val="22"/>
        </w:rPr>
        <w:t>Preferred:</w:t>
      </w:r>
      <w:r w:rsidRPr="00B5739E">
        <w:rPr>
          <w:rFonts w:ascii="Times" w:hAnsi="Times"/>
          <w:sz w:val="22"/>
          <w:szCs w:val="22"/>
        </w:rPr>
        <w:tab/>
        <w:t>Eight years</w:t>
      </w:r>
      <w:r>
        <w:rPr>
          <w:rFonts w:ascii="Times" w:hAnsi="Times"/>
          <w:sz w:val="22"/>
          <w:szCs w:val="22"/>
        </w:rPr>
        <w:t xml:space="preserve"> of</w:t>
      </w:r>
      <w:r w:rsidRPr="00B5739E">
        <w:rPr>
          <w:rFonts w:ascii="Times" w:hAnsi="Times"/>
          <w:sz w:val="22"/>
          <w:szCs w:val="22"/>
        </w:rPr>
        <w:t xml:space="preserve"> experience as a commissioned police officer, which includes at least four</w:t>
      </w:r>
      <w:r>
        <w:rPr>
          <w:rFonts w:ascii="Times" w:hAnsi="Times"/>
          <w:sz w:val="22"/>
          <w:szCs w:val="22"/>
        </w:rPr>
        <w:t xml:space="preserve"> years of experience</w:t>
      </w:r>
      <w:r w:rsidRPr="00B5739E">
        <w:rPr>
          <w:rFonts w:ascii="Times" w:hAnsi="Times"/>
          <w:sz w:val="22"/>
          <w:szCs w:val="22"/>
        </w:rPr>
        <w:t xml:space="preserve"> </w:t>
      </w:r>
      <w:r w:rsidRPr="00B5739E">
        <w:rPr>
          <w:rFonts w:ascii="Times" w:hAnsi="Times"/>
          <w:sz w:val="22"/>
          <w:szCs w:val="22"/>
        </w:rPr>
        <w:lastRenderedPageBreak/>
        <w:t>at a University of Texas System Police Department and no less than two years served at the next lower rank.</w:t>
      </w:r>
    </w:p>
    <w:p w:rsidR="0096009E" w:rsidRPr="00B5739E" w:rsidRDefault="0096009E" w:rsidP="0096009E">
      <w:pPr>
        <w:widowControl w:val="0"/>
        <w:ind w:left="1260" w:hanging="1260"/>
        <w:jc w:val="both"/>
        <w:rPr>
          <w:rFonts w:ascii="Times" w:hAnsi="Times"/>
          <w:sz w:val="22"/>
          <w:szCs w:val="22"/>
        </w:rPr>
      </w:pPr>
    </w:p>
    <w:p w:rsidR="0096009E" w:rsidRPr="00B5739E" w:rsidRDefault="0096009E" w:rsidP="0096009E">
      <w:pPr>
        <w:pStyle w:val="Heading1"/>
        <w:ind w:left="1260" w:hanging="1260"/>
        <w:rPr>
          <w:rFonts w:ascii="Times" w:hAnsi="Times"/>
          <w:sz w:val="22"/>
          <w:szCs w:val="22"/>
        </w:rPr>
      </w:pPr>
      <w:r w:rsidRPr="00B5739E">
        <w:rPr>
          <w:rFonts w:ascii="Times" w:hAnsi="Times"/>
          <w:sz w:val="22"/>
          <w:szCs w:val="22"/>
        </w:rPr>
        <w:t>EQUIPMENT</w:t>
      </w:r>
    </w:p>
    <w:p w:rsidR="0096009E" w:rsidRPr="00B5739E" w:rsidRDefault="0096009E" w:rsidP="0096009E">
      <w:pPr>
        <w:ind w:left="1260" w:hanging="1260"/>
        <w:jc w:val="both"/>
        <w:rPr>
          <w:rFonts w:ascii="Times" w:hAnsi="Times"/>
          <w:sz w:val="22"/>
          <w:szCs w:val="22"/>
        </w:rPr>
      </w:pPr>
    </w:p>
    <w:p w:rsidR="0096009E" w:rsidRPr="00B5739E" w:rsidRDefault="0096009E" w:rsidP="0096009E">
      <w:pPr>
        <w:widowControl w:val="0"/>
        <w:ind w:left="1260" w:hanging="1260"/>
        <w:jc w:val="both"/>
        <w:rPr>
          <w:rFonts w:ascii="Times" w:hAnsi="Times"/>
          <w:sz w:val="22"/>
          <w:szCs w:val="22"/>
        </w:rPr>
      </w:pPr>
      <w:r w:rsidRPr="00B5739E">
        <w:rPr>
          <w:rFonts w:ascii="Times" w:hAnsi="Times"/>
          <w:sz w:val="22"/>
          <w:szCs w:val="22"/>
        </w:rPr>
        <w:t>Required:</w:t>
      </w:r>
      <w:r w:rsidRPr="00B5739E">
        <w:rPr>
          <w:rFonts w:ascii="Times" w:hAnsi="Times"/>
          <w:sz w:val="22"/>
          <w:szCs w:val="22"/>
        </w:rPr>
        <w:tab/>
        <w:t>Must be proficient with the operation and safety procedures of all equipment utilized by the University Police Department necessary to perform assigned duties.</w:t>
      </w:r>
    </w:p>
    <w:p w:rsidR="0096009E" w:rsidRPr="00B5739E" w:rsidRDefault="0096009E" w:rsidP="0096009E">
      <w:pPr>
        <w:widowControl w:val="0"/>
        <w:ind w:left="1260" w:hanging="1260"/>
        <w:jc w:val="both"/>
        <w:rPr>
          <w:rFonts w:ascii="Times" w:hAnsi="Times"/>
          <w:sz w:val="22"/>
          <w:szCs w:val="22"/>
          <w:u w:val="single"/>
        </w:rPr>
      </w:pPr>
    </w:p>
    <w:p w:rsidR="0096009E" w:rsidRPr="00B5739E" w:rsidRDefault="0096009E" w:rsidP="0096009E">
      <w:pPr>
        <w:widowControl w:val="0"/>
        <w:jc w:val="both"/>
        <w:rPr>
          <w:rFonts w:ascii="Times" w:hAnsi="Times"/>
          <w:sz w:val="22"/>
          <w:szCs w:val="22"/>
          <w:u w:val="single"/>
        </w:rPr>
      </w:pPr>
      <w:r w:rsidRPr="00B5739E">
        <w:rPr>
          <w:rFonts w:ascii="Times" w:hAnsi="Times"/>
          <w:sz w:val="22"/>
          <w:szCs w:val="22"/>
          <w:u w:val="single"/>
        </w:rPr>
        <w:t>ACCURACY</w:t>
      </w:r>
    </w:p>
    <w:p w:rsidR="0096009E" w:rsidRPr="00B5739E" w:rsidRDefault="0096009E" w:rsidP="0096009E">
      <w:pPr>
        <w:widowControl w:val="0"/>
        <w:jc w:val="both"/>
        <w:rPr>
          <w:rFonts w:ascii="Times" w:hAnsi="Times"/>
          <w:sz w:val="22"/>
          <w:szCs w:val="22"/>
        </w:rPr>
      </w:pPr>
    </w:p>
    <w:p w:rsidR="0096009E" w:rsidRPr="00AD28A7" w:rsidRDefault="00711CD9" w:rsidP="00711CD9">
      <w:pPr>
        <w:widowControl w:val="0"/>
        <w:ind w:left="1260"/>
        <w:jc w:val="both"/>
        <w:rPr>
          <w:rFonts w:ascii="Times" w:hAnsi="Times"/>
          <w:sz w:val="22"/>
          <w:szCs w:val="22"/>
        </w:rPr>
      </w:pPr>
      <w:r w:rsidRPr="00AD28A7">
        <w:rPr>
          <w:rFonts w:ascii="Times" w:hAnsi="Times"/>
          <w:sz w:val="22"/>
          <w:szCs w:val="22"/>
        </w:rPr>
        <w:t xml:space="preserve">Must successfully pass an approved promotional process administered by the Director of Police, or designee.  </w:t>
      </w:r>
      <w:r w:rsidR="0096009E" w:rsidRPr="00AD28A7">
        <w:rPr>
          <w:rFonts w:ascii="Times" w:hAnsi="Times"/>
          <w:sz w:val="22"/>
          <w:szCs w:val="22"/>
        </w:rPr>
        <w:t>Proficiency in all phases of duties performed.  Must demonstrate logical and effective problem solving ability.  Must be able to provide creditable testimony in a court of law.</w:t>
      </w:r>
    </w:p>
    <w:p w:rsidR="0096009E" w:rsidRPr="00B5739E" w:rsidRDefault="0096009E" w:rsidP="0096009E">
      <w:pPr>
        <w:widowControl w:val="0"/>
        <w:tabs>
          <w:tab w:val="left" w:pos="1440"/>
          <w:tab w:val="right" w:pos="10800"/>
        </w:tabs>
        <w:jc w:val="both"/>
        <w:rPr>
          <w:rFonts w:ascii="Times" w:hAnsi="Times"/>
          <w:sz w:val="22"/>
          <w:szCs w:val="22"/>
          <w:u w:val="single"/>
        </w:rPr>
      </w:pPr>
    </w:p>
    <w:p w:rsidR="0096009E" w:rsidRPr="00B5739E" w:rsidRDefault="0096009E" w:rsidP="0096009E">
      <w:pPr>
        <w:widowControl w:val="0"/>
        <w:tabs>
          <w:tab w:val="left" w:pos="1440"/>
          <w:tab w:val="right" w:pos="10800"/>
        </w:tabs>
        <w:jc w:val="both"/>
        <w:rPr>
          <w:rFonts w:ascii="Times" w:hAnsi="Times"/>
          <w:sz w:val="22"/>
          <w:szCs w:val="22"/>
          <w:u w:val="single"/>
        </w:rPr>
      </w:pPr>
      <w:r w:rsidRPr="00B5739E">
        <w:rPr>
          <w:rFonts w:ascii="Times" w:hAnsi="Times"/>
          <w:sz w:val="22"/>
          <w:szCs w:val="22"/>
          <w:u w:val="single"/>
        </w:rPr>
        <w:t>PHYSICAL CAPABILITIES</w:t>
      </w:r>
    </w:p>
    <w:p w:rsidR="0096009E" w:rsidRPr="00B5739E" w:rsidRDefault="0096009E" w:rsidP="0096009E">
      <w:pPr>
        <w:widowControl w:val="0"/>
        <w:tabs>
          <w:tab w:val="left" w:pos="1440"/>
          <w:tab w:val="right" w:pos="10800"/>
        </w:tabs>
        <w:jc w:val="both"/>
        <w:rPr>
          <w:rFonts w:ascii="Times" w:hAnsi="Times"/>
          <w:sz w:val="22"/>
          <w:szCs w:val="22"/>
          <w:u w:val="single"/>
        </w:rPr>
      </w:pPr>
    </w:p>
    <w:p w:rsidR="0096009E" w:rsidRPr="00B5739E" w:rsidRDefault="0096009E" w:rsidP="0096009E">
      <w:pPr>
        <w:pStyle w:val="BodyText"/>
        <w:tabs>
          <w:tab w:val="clear" w:pos="1440"/>
        </w:tabs>
        <w:ind w:left="1260" w:hanging="1260"/>
        <w:rPr>
          <w:rFonts w:ascii="Times" w:hAnsi="Times"/>
          <w:sz w:val="22"/>
          <w:szCs w:val="22"/>
          <w:u w:val="single"/>
        </w:rPr>
      </w:pPr>
      <w:r w:rsidRPr="00B5739E">
        <w:rPr>
          <w:rFonts w:ascii="Times" w:hAnsi="Times"/>
          <w:sz w:val="22"/>
          <w:szCs w:val="22"/>
        </w:rPr>
        <w:tab/>
        <w:t>Duties involve driving, walking, running, standing, stooping, climbing, crouching, pushing, jumping over, pulling, carrying, reaching above head, lifting, lowering, hand-wrist and elbow motion, grasping, and holding.  Good physical condition and vision, ability to hear, speak, and full use of arms and legs.</w:t>
      </w:r>
    </w:p>
    <w:p w:rsidR="0096009E" w:rsidRPr="00B5739E" w:rsidRDefault="0096009E" w:rsidP="0096009E">
      <w:pPr>
        <w:pStyle w:val="BodyText"/>
        <w:tabs>
          <w:tab w:val="clear" w:pos="1440"/>
          <w:tab w:val="clear" w:pos="10800"/>
        </w:tabs>
        <w:ind w:left="1440"/>
        <w:rPr>
          <w:rFonts w:ascii="Times" w:hAnsi="Times"/>
          <w:sz w:val="22"/>
          <w:szCs w:val="22"/>
        </w:rPr>
      </w:pPr>
    </w:p>
    <w:p w:rsidR="0096009E" w:rsidRPr="00B5739E" w:rsidRDefault="0096009E" w:rsidP="0096009E">
      <w:pPr>
        <w:pStyle w:val="Heading1"/>
        <w:rPr>
          <w:rFonts w:ascii="Times" w:hAnsi="Times"/>
          <w:sz w:val="22"/>
          <w:szCs w:val="22"/>
        </w:rPr>
      </w:pPr>
      <w:r w:rsidRPr="00B5739E">
        <w:rPr>
          <w:rFonts w:ascii="Times" w:hAnsi="Times"/>
          <w:sz w:val="22"/>
          <w:szCs w:val="22"/>
        </w:rPr>
        <w:t>WORKING CONDITIONS</w:t>
      </w:r>
    </w:p>
    <w:p w:rsidR="0096009E" w:rsidRPr="00B5739E" w:rsidRDefault="0096009E" w:rsidP="0096009E">
      <w:pPr>
        <w:jc w:val="both"/>
        <w:rPr>
          <w:rFonts w:ascii="Times" w:hAnsi="Times"/>
          <w:sz w:val="22"/>
          <w:szCs w:val="22"/>
        </w:rPr>
      </w:pPr>
    </w:p>
    <w:p w:rsidR="0096009E" w:rsidRPr="00B5739E" w:rsidRDefault="0096009E" w:rsidP="0096009E">
      <w:pPr>
        <w:widowControl w:val="0"/>
        <w:ind w:left="1260" w:hanging="1260"/>
        <w:jc w:val="both"/>
        <w:rPr>
          <w:rFonts w:ascii="Times" w:hAnsi="Times"/>
          <w:sz w:val="22"/>
          <w:szCs w:val="22"/>
        </w:rPr>
      </w:pPr>
      <w:r w:rsidRPr="00B5739E">
        <w:rPr>
          <w:rFonts w:ascii="Times" w:hAnsi="Times"/>
          <w:sz w:val="22"/>
          <w:szCs w:val="22"/>
        </w:rPr>
        <w:t>Usual:</w:t>
      </w:r>
      <w:r w:rsidRPr="00B5739E">
        <w:rPr>
          <w:rFonts w:ascii="Times" w:hAnsi="Times"/>
          <w:sz w:val="22"/>
          <w:szCs w:val="22"/>
        </w:rPr>
        <w:tab/>
        <w:t xml:space="preserve">Occasional exposure to outside weather conditions.  May be required to work day or night hours on one of three shifts with varying days off and on holidays.  Work involves a degree of </w:t>
      </w:r>
      <w:r>
        <w:rPr>
          <w:rFonts w:ascii="Times" w:hAnsi="Times"/>
          <w:sz w:val="22"/>
          <w:szCs w:val="22"/>
        </w:rPr>
        <w:t>danger</w:t>
      </w:r>
      <w:r w:rsidRPr="00B5739E">
        <w:rPr>
          <w:rFonts w:ascii="Times" w:hAnsi="Times"/>
          <w:sz w:val="22"/>
          <w:szCs w:val="22"/>
        </w:rPr>
        <w:t>.</w:t>
      </w:r>
    </w:p>
    <w:p w:rsidR="0096009E" w:rsidRPr="00B5739E" w:rsidRDefault="0096009E" w:rsidP="0096009E">
      <w:pPr>
        <w:widowControl w:val="0"/>
        <w:jc w:val="both"/>
        <w:rPr>
          <w:rFonts w:ascii="Times" w:hAnsi="Times"/>
          <w:sz w:val="22"/>
          <w:szCs w:val="22"/>
        </w:rPr>
      </w:pPr>
    </w:p>
    <w:p w:rsidR="0096009E" w:rsidRPr="00B5739E" w:rsidRDefault="0096009E" w:rsidP="0096009E">
      <w:pPr>
        <w:widowControl w:val="0"/>
        <w:jc w:val="both"/>
        <w:rPr>
          <w:rFonts w:ascii="Times" w:hAnsi="Times"/>
          <w:sz w:val="22"/>
          <w:szCs w:val="22"/>
          <w:u w:val="single"/>
        </w:rPr>
      </w:pPr>
      <w:r w:rsidRPr="00B5739E">
        <w:rPr>
          <w:rFonts w:ascii="Times" w:hAnsi="Times"/>
          <w:sz w:val="22"/>
          <w:szCs w:val="22"/>
          <w:u w:val="single"/>
        </w:rPr>
        <w:t>OTHER</w:t>
      </w:r>
    </w:p>
    <w:p w:rsidR="0096009E" w:rsidRPr="00B5739E" w:rsidRDefault="0096009E" w:rsidP="0096009E">
      <w:pPr>
        <w:widowControl w:val="0"/>
        <w:jc w:val="both"/>
        <w:rPr>
          <w:rFonts w:ascii="Times" w:hAnsi="Times"/>
          <w:sz w:val="22"/>
          <w:szCs w:val="22"/>
        </w:rPr>
      </w:pPr>
    </w:p>
    <w:p w:rsidR="0096009E" w:rsidRPr="00B5739E" w:rsidRDefault="0096009E" w:rsidP="0096009E">
      <w:pPr>
        <w:widowControl w:val="0"/>
        <w:tabs>
          <w:tab w:val="left" w:pos="1260"/>
          <w:tab w:val="right" w:pos="10800"/>
        </w:tabs>
        <w:ind w:left="1260" w:hanging="1260"/>
        <w:jc w:val="both"/>
        <w:rPr>
          <w:rFonts w:ascii="Times" w:hAnsi="Times"/>
          <w:sz w:val="22"/>
          <w:szCs w:val="22"/>
        </w:rPr>
      </w:pPr>
      <w:r w:rsidRPr="00B5739E">
        <w:rPr>
          <w:rFonts w:ascii="Times" w:hAnsi="Times"/>
          <w:sz w:val="22"/>
          <w:szCs w:val="22"/>
        </w:rPr>
        <w:tab/>
        <w:t>Must hold a Peace Officer Commission issued by The University of Texas System.  Must</w:t>
      </w:r>
      <w:r>
        <w:rPr>
          <w:rFonts w:ascii="Times" w:hAnsi="Times"/>
          <w:sz w:val="22"/>
          <w:szCs w:val="22"/>
        </w:rPr>
        <w:t xml:space="preserve"> </w:t>
      </w:r>
      <w:r w:rsidRPr="00DF3BFE">
        <w:rPr>
          <w:rFonts w:ascii="Times" w:hAnsi="Times"/>
          <w:sz w:val="22"/>
          <w:szCs w:val="22"/>
        </w:rPr>
        <w:t xml:space="preserve">possess a valid </w:t>
      </w:r>
      <w:r w:rsidR="00BF02CB" w:rsidRPr="00DF3BFE">
        <w:rPr>
          <w:rFonts w:ascii="Times" w:hAnsi="Times"/>
          <w:sz w:val="22"/>
          <w:szCs w:val="22"/>
        </w:rPr>
        <w:t>driver’s</w:t>
      </w:r>
      <w:r w:rsidRPr="00DF3BFE">
        <w:rPr>
          <w:rFonts w:ascii="Times" w:hAnsi="Times"/>
          <w:sz w:val="22"/>
          <w:szCs w:val="22"/>
        </w:rPr>
        <w:t xml:space="preserve"> license not subject to suspension and must</w:t>
      </w:r>
      <w:r w:rsidRPr="00B5739E">
        <w:rPr>
          <w:rFonts w:ascii="Times" w:hAnsi="Times"/>
          <w:sz w:val="22"/>
          <w:szCs w:val="22"/>
        </w:rPr>
        <w:t xml:space="preserve"> be eligible to drive a university owned or leased motor vehicle.  Must have thorough knowledge and ability to apply supervisory methods, personnel management, and evaluation, planning and coordinating and interpersonal communications.  Effective written and oral communications skills.  Must successfully complete a minimum six (6) month promotion review period immediately following date of promotion.  </w:t>
      </w:r>
    </w:p>
    <w:p w:rsidR="0096009E" w:rsidRPr="00B5739E" w:rsidRDefault="0096009E" w:rsidP="0096009E">
      <w:pPr>
        <w:widowControl w:val="0"/>
        <w:tabs>
          <w:tab w:val="left" w:pos="1440"/>
          <w:tab w:val="right" w:pos="10800"/>
        </w:tabs>
        <w:ind w:left="1440" w:hanging="1440"/>
        <w:jc w:val="both"/>
        <w:rPr>
          <w:rFonts w:ascii="Times" w:hAnsi="Times"/>
          <w:sz w:val="22"/>
          <w:szCs w:val="22"/>
        </w:rPr>
      </w:pPr>
    </w:p>
    <w:p w:rsidR="0096009E" w:rsidRPr="00B5739E" w:rsidRDefault="0096009E" w:rsidP="0096009E">
      <w:pPr>
        <w:widowControl w:val="0"/>
        <w:tabs>
          <w:tab w:val="left" w:pos="1260"/>
          <w:tab w:val="right" w:pos="10800"/>
        </w:tabs>
        <w:ind w:left="1260" w:hanging="1260"/>
        <w:jc w:val="both"/>
        <w:rPr>
          <w:rFonts w:ascii="Times" w:hAnsi="Times"/>
          <w:sz w:val="22"/>
          <w:szCs w:val="22"/>
          <w:u w:val="single"/>
        </w:rPr>
      </w:pPr>
      <w:r w:rsidRPr="00B5739E">
        <w:rPr>
          <w:rFonts w:ascii="Times" w:hAnsi="Times"/>
          <w:sz w:val="22"/>
          <w:szCs w:val="22"/>
        </w:rPr>
        <w:tab/>
        <w:t xml:space="preserve">Must have the physical and mental capabilities to properly carry out responsibilities and duties as a commissioned police officer of the </w:t>
      </w:r>
      <w:smartTag w:uri="urn:schemas-microsoft-com:office:smarttags" w:element="place">
        <w:smartTag w:uri="urn:schemas-microsoft-com:office:smarttags" w:element="PlaceType">
          <w:r w:rsidRPr="00B5739E">
            <w:rPr>
              <w:rFonts w:ascii="Times" w:hAnsi="Times"/>
              <w:sz w:val="22"/>
              <w:szCs w:val="22"/>
            </w:rPr>
            <w:t>University</w:t>
          </w:r>
        </w:smartTag>
        <w:r w:rsidRPr="00B5739E">
          <w:rPr>
            <w:rFonts w:ascii="Times" w:hAnsi="Times"/>
            <w:sz w:val="22"/>
            <w:szCs w:val="22"/>
          </w:rPr>
          <w:t xml:space="preserve"> of </w:t>
        </w:r>
        <w:smartTag w:uri="urn:schemas-microsoft-com:office:smarttags" w:element="PlaceName">
          <w:r w:rsidRPr="00B5739E">
            <w:rPr>
              <w:rFonts w:ascii="Times" w:hAnsi="Times"/>
              <w:sz w:val="22"/>
              <w:szCs w:val="22"/>
            </w:rPr>
            <w:t>Texas System</w:t>
          </w:r>
        </w:smartTag>
      </w:smartTag>
      <w:r w:rsidRPr="00B5739E">
        <w:rPr>
          <w:rFonts w:ascii="Times" w:hAnsi="Times"/>
          <w:sz w:val="22"/>
          <w:szCs w:val="22"/>
        </w:rPr>
        <w:t>.  Knowledge and skills in emergency medical procedures, first aid, and CPR techniques.</w:t>
      </w:r>
    </w:p>
    <w:p w:rsidR="0096009E" w:rsidRPr="00B5739E" w:rsidRDefault="0096009E" w:rsidP="0096009E">
      <w:pPr>
        <w:widowControl w:val="0"/>
        <w:tabs>
          <w:tab w:val="left" w:pos="1440"/>
          <w:tab w:val="right" w:pos="10800"/>
        </w:tabs>
        <w:ind w:left="1440" w:hanging="1440"/>
        <w:jc w:val="both"/>
        <w:rPr>
          <w:rFonts w:ascii="Times" w:hAnsi="Times"/>
          <w:sz w:val="22"/>
          <w:szCs w:val="22"/>
          <w:u w:val="single"/>
        </w:rPr>
      </w:pPr>
    </w:p>
    <w:p w:rsidR="00711CD9" w:rsidRDefault="00711CD9" w:rsidP="0096009E">
      <w:pPr>
        <w:widowControl w:val="0"/>
        <w:ind w:left="1260"/>
        <w:jc w:val="both"/>
        <w:rPr>
          <w:rFonts w:ascii="Times" w:hAnsi="Times"/>
          <w:sz w:val="22"/>
          <w:szCs w:val="22"/>
        </w:rPr>
      </w:pPr>
    </w:p>
    <w:p w:rsidR="0096009E" w:rsidRDefault="0096009E" w:rsidP="0096009E">
      <w:pPr>
        <w:widowControl w:val="0"/>
        <w:ind w:left="1260"/>
        <w:jc w:val="both"/>
        <w:rPr>
          <w:rFonts w:ascii="Times" w:hAnsi="Times"/>
          <w:sz w:val="22"/>
          <w:szCs w:val="22"/>
        </w:rPr>
      </w:pPr>
      <w:r w:rsidRPr="00B5739E">
        <w:rPr>
          <w:rFonts w:ascii="Times" w:hAnsi="Times"/>
          <w:sz w:val="22"/>
          <w:szCs w:val="22"/>
        </w:rPr>
        <w:t>This position is classified as security-sensitive, and thereby subject to the provisions of Section 51.215, Texas Education Code.</w:t>
      </w:r>
    </w:p>
    <w:p w:rsidR="00711CD9" w:rsidRDefault="00711CD9" w:rsidP="0096009E">
      <w:pPr>
        <w:widowControl w:val="0"/>
        <w:ind w:left="1260"/>
        <w:jc w:val="both"/>
        <w:rPr>
          <w:rFonts w:ascii="Times" w:hAnsi="Times"/>
          <w:sz w:val="22"/>
          <w:szCs w:val="22"/>
        </w:rPr>
      </w:pPr>
    </w:p>
    <w:p w:rsidR="00711CD9" w:rsidRPr="00AD28A7" w:rsidRDefault="00711CD9" w:rsidP="00711CD9">
      <w:pPr>
        <w:pStyle w:val="BodyTextIndent"/>
        <w:tabs>
          <w:tab w:val="clear" w:pos="1440"/>
        </w:tabs>
        <w:ind w:left="1260" w:firstLine="0"/>
        <w:rPr>
          <w:rFonts w:ascii="Times" w:hAnsi="Times"/>
          <w:sz w:val="22"/>
          <w:szCs w:val="22"/>
        </w:rPr>
      </w:pPr>
      <w:r w:rsidRPr="00AD28A7">
        <w:rPr>
          <w:rFonts w:ascii="Times" w:hAnsi="Times"/>
          <w:sz w:val="22"/>
          <w:szCs w:val="22"/>
        </w:rPr>
        <w:t>If this position is classified as second in command, reporting directly to the department’s chief of police, the Director of System Police may consider waiving UT System tenure requirements.</w:t>
      </w:r>
    </w:p>
    <w:p w:rsidR="00711CD9" w:rsidRPr="00AD28A7" w:rsidRDefault="00711CD9" w:rsidP="0096009E">
      <w:pPr>
        <w:widowControl w:val="0"/>
        <w:ind w:left="1260"/>
        <w:jc w:val="both"/>
        <w:rPr>
          <w:rFonts w:ascii="Times" w:hAnsi="Times"/>
          <w:sz w:val="22"/>
          <w:szCs w:val="22"/>
        </w:rPr>
      </w:pPr>
    </w:p>
    <w:p w:rsidR="0079620B" w:rsidRPr="00FE43DB" w:rsidRDefault="0079620B" w:rsidP="0096009E">
      <w:pPr>
        <w:widowControl w:val="0"/>
      </w:pPr>
    </w:p>
    <w:sectPr w:rsidR="0079620B" w:rsidRPr="00FE43DB" w:rsidSect="00AD28A7">
      <w:headerReference w:type="default" r:id="rId7"/>
      <w:footerReference w:type="default" r:id="rId8"/>
      <w:footnotePr>
        <w:numFmt w:val="lowerRoman"/>
      </w:footnotePr>
      <w:endnotePr>
        <w:numFmt w:val="decimal"/>
        <w:numRestart w:val="eachSect"/>
      </w:endnotePr>
      <w:type w:val="continuous"/>
      <w:pgSz w:w="12240" w:h="15840" w:code="1"/>
      <w:pgMar w:top="720" w:right="720" w:bottom="720" w:left="72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39" w:rsidRDefault="00B64239">
      <w:r>
        <w:separator/>
      </w:r>
    </w:p>
  </w:endnote>
  <w:endnote w:type="continuationSeparator" w:id="0">
    <w:p w:rsidR="00B64239" w:rsidRDefault="00B6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70" w:rsidRPr="00C96070" w:rsidRDefault="00C96070" w:rsidP="00C96070">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79620B" w:rsidRPr="00C96070" w:rsidRDefault="0079620B" w:rsidP="00C96070">
    <w:pPr>
      <w:pStyle w:val="Footer"/>
      <w:tabs>
        <w:tab w:val="clear" w:pos="8640"/>
        <w:tab w:val="right" w:pos="9990"/>
      </w:tabs>
      <w:rPr>
        <w:rFonts w:ascii="Times New Roman" w:hAnsi="Times New Roman"/>
        <w:sz w:val="20"/>
      </w:rPr>
    </w:pPr>
    <w:r w:rsidRPr="00C96070">
      <w:rPr>
        <w:rFonts w:ascii="Times New Roman" w:hAnsi="Times New Roman"/>
        <w:sz w:val="20"/>
      </w:rPr>
      <w:t xml:space="preserve">Any qualifications to be considered as equivalents, in lieu of stated minimums, require the prior approval of the Director of Police, </w:t>
    </w:r>
    <w:r w:rsidR="00C96070" w:rsidRPr="00C96070">
      <w:rPr>
        <w:rFonts w:ascii="Times New Roman" w:hAnsi="Times New Roman"/>
        <w:sz w:val="20"/>
      </w:rPr>
      <w:t>The University of Texas System.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39" w:rsidRDefault="00B64239">
      <w:r>
        <w:separator/>
      </w:r>
    </w:p>
  </w:footnote>
  <w:footnote w:type="continuationSeparator" w:id="0">
    <w:p w:rsidR="00B64239" w:rsidRDefault="00B64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0B" w:rsidRPr="00C96070" w:rsidRDefault="0079620B" w:rsidP="00C96070">
    <w:pPr>
      <w:pStyle w:val="Header"/>
      <w:tabs>
        <w:tab w:val="clear" w:pos="4320"/>
        <w:tab w:val="clear" w:pos="8640"/>
        <w:tab w:val="right" w:pos="9990"/>
      </w:tabs>
      <w:rPr>
        <w:rFonts w:ascii="Times New Roman" w:hAnsi="Times New Roman"/>
        <w:sz w:val="20"/>
      </w:rPr>
    </w:pPr>
    <w:r w:rsidRPr="00C96070">
      <w:rPr>
        <w:rFonts w:ascii="Times New Roman" w:hAnsi="Times New Roman"/>
        <w:sz w:val="20"/>
      </w:rPr>
      <w:t>Captain, University Police</w:t>
    </w:r>
    <w:r w:rsidRPr="00C96070">
      <w:rPr>
        <w:rFonts w:ascii="Times New Roman" w:hAnsi="Times New Roman"/>
        <w:sz w:val="20"/>
      </w:rPr>
      <w:tab/>
      <w:t>6318</w:t>
    </w:r>
  </w:p>
  <w:p w:rsidR="00C96070" w:rsidRPr="00C96070" w:rsidRDefault="00C96070" w:rsidP="00C96070">
    <w:pPr>
      <w:pStyle w:val="Header"/>
      <w:tabs>
        <w:tab w:val="clear" w:pos="4320"/>
        <w:tab w:val="clear" w:pos="8640"/>
        <w:tab w:val="right" w:pos="9990"/>
      </w:tabs>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966"/>
    <w:rsid w:val="0002455E"/>
    <w:rsid w:val="00066F75"/>
    <w:rsid w:val="00152B4C"/>
    <w:rsid w:val="00271DE6"/>
    <w:rsid w:val="002808D4"/>
    <w:rsid w:val="00290E4A"/>
    <w:rsid w:val="002D1538"/>
    <w:rsid w:val="003909F5"/>
    <w:rsid w:val="003A3710"/>
    <w:rsid w:val="005A3966"/>
    <w:rsid w:val="005E4D60"/>
    <w:rsid w:val="00650125"/>
    <w:rsid w:val="00671F20"/>
    <w:rsid w:val="006852C5"/>
    <w:rsid w:val="00711CD9"/>
    <w:rsid w:val="0079620B"/>
    <w:rsid w:val="00882D74"/>
    <w:rsid w:val="0091740B"/>
    <w:rsid w:val="0096009E"/>
    <w:rsid w:val="00A23289"/>
    <w:rsid w:val="00A27DBF"/>
    <w:rsid w:val="00AD28A7"/>
    <w:rsid w:val="00B64239"/>
    <w:rsid w:val="00BF02CB"/>
    <w:rsid w:val="00C96070"/>
    <w:rsid w:val="00CF1EE7"/>
    <w:rsid w:val="00D05DE5"/>
    <w:rsid w:val="00D55EB3"/>
    <w:rsid w:val="00DB105F"/>
    <w:rsid w:val="00E11C5F"/>
    <w:rsid w:val="00E5468D"/>
    <w:rsid w:val="00FE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pPr>
      <w:widowControl w:val="0"/>
      <w:tabs>
        <w:tab w:val="left" w:pos="1440"/>
      </w:tabs>
      <w:ind w:left="360" w:hanging="360"/>
      <w:jc w:val="both"/>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2">
    <w:name w:val="Body Text Indent 2"/>
    <w:basedOn w:val="Normal"/>
    <w:pPr>
      <w:widowControl w:val="0"/>
      <w:ind w:left="720" w:hanging="720"/>
      <w:jc w:val="both"/>
    </w:pPr>
  </w:style>
  <w:style w:type="paragraph" w:styleId="BodyTextIndent3">
    <w:name w:val="Body Text Indent 3"/>
    <w:basedOn w:val="Normal"/>
    <w:pPr>
      <w:widowControl w:val="0"/>
      <w:tabs>
        <w:tab w:val="left" w:pos="1440"/>
      </w:tabs>
      <w:ind w:left="14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BodyTextIndent">
    <w:name w:val="Body Text Indent"/>
    <w:basedOn w:val="Normal"/>
    <w:pPr>
      <w:widowControl w:val="0"/>
      <w:tabs>
        <w:tab w:val="left" w:pos="1440"/>
      </w:tabs>
      <w:ind w:left="360" w:hanging="360"/>
      <w:jc w:val="both"/>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2">
    <w:name w:val="Body Text Indent 2"/>
    <w:basedOn w:val="Normal"/>
    <w:pPr>
      <w:widowControl w:val="0"/>
      <w:ind w:left="720" w:hanging="720"/>
      <w:jc w:val="both"/>
    </w:pPr>
  </w:style>
  <w:style w:type="paragraph" w:styleId="BodyTextIndent3">
    <w:name w:val="Body Text Indent 3"/>
    <w:basedOn w:val="Normal"/>
    <w:pPr>
      <w:widowControl w:val="0"/>
      <w:tabs>
        <w:tab w:val="left" w:pos="1440"/>
      </w:tabs>
      <w:ind w:lef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C381B069</Template>
  <TotalTime>1</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The University of Texas System</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dwatson</dc:creator>
  <cp:lastModifiedBy>Wagner, Erica</cp:lastModifiedBy>
  <cp:revision>3</cp:revision>
  <cp:lastPrinted>2003-06-25T19:31:00Z</cp:lastPrinted>
  <dcterms:created xsi:type="dcterms:W3CDTF">2013-06-13T18:49:00Z</dcterms:created>
  <dcterms:modified xsi:type="dcterms:W3CDTF">2014-05-12T20:48:00Z</dcterms:modified>
</cp:coreProperties>
</file>