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38B" w:rsidRPr="00C73AFD" w:rsidRDefault="00CB438B">
      <w:pPr>
        <w:widowControl w:val="0"/>
        <w:jc w:val="center"/>
        <w:rPr>
          <w:rFonts w:ascii="Times" w:hAnsi="Times"/>
          <w:sz w:val="22"/>
          <w:szCs w:val="22"/>
        </w:rPr>
      </w:pPr>
      <w:r w:rsidRPr="00C73AFD">
        <w:rPr>
          <w:rFonts w:ascii="Times" w:hAnsi="Times"/>
          <w:sz w:val="22"/>
          <w:szCs w:val="22"/>
        </w:rPr>
        <w:t xml:space="preserve">THE </w:t>
      </w:r>
      <w:smartTag w:uri="urn:schemas-microsoft-com:office:smarttags" w:element="place">
        <w:smartTag w:uri="urn:schemas-microsoft-com:office:smarttags" w:element="PlaceType">
          <w:r w:rsidRPr="00C73AFD">
            <w:rPr>
              <w:rFonts w:ascii="Times" w:hAnsi="Times"/>
              <w:sz w:val="22"/>
              <w:szCs w:val="22"/>
            </w:rPr>
            <w:t>UNIVERSITY</w:t>
          </w:r>
        </w:smartTag>
        <w:r w:rsidRPr="00C73AFD">
          <w:rPr>
            <w:rFonts w:ascii="Times" w:hAnsi="Times"/>
            <w:sz w:val="22"/>
            <w:szCs w:val="22"/>
          </w:rPr>
          <w:t xml:space="preserve"> OF </w:t>
        </w:r>
        <w:smartTag w:uri="urn:schemas-microsoft-com:office:smarttags" w:element="PlaceName">
          <w:r w:rsidRPr="00C73AFD">
            <w:rPr>
              <w:rFonts w:ascii="Times" w:hAnsi="Times"/>
              <w:sz w:val="22"/>
              <w:szCs w:val="22"/>
            </w:rPr>
            <w:t>TEXAS</w:t>
          </w:r>
        </w:smartTag>
      </w:smartTag>
      <w:r w:rsidRPr="00C73AFD">
        <w:rPr>
          <w:rFonts w:ascii="Times" w:hAnsi="Times"/>
          <w:sz w:val="22"/>
          <w:szCs w:val="22"/>
        </w:rPr>
        <w:t xml:space="preserve"> SYSTEM</w:t>
      </w:r>
    </w:p>
    <w:p w:rsidR="00CB438B" w:rsidRPr="00C73AFD" w:rsidRDefault="00CB438B">
      <w:pPr>
        <w:pStyle w:val="Heading5"/>
        <w:rPr>
          <w:rFonts w:ascii="Times" w:hAnsi="Times"/>
          <w:sz w:val="22"/>
          <w:szCs w:val="22"/>
        </w:rPr>
      </w:pPr>
      <w:r w:rsidRPr="00C73AFD">
        <w:rPr>
          <w:rFonts w:ascii="Times" w:hAnsi="Times"/>
          <w:sz w:val="22"/>
          <w:szCs w:val="22"/>
        </w:rPr>
        <w:t>JOB DESCRIPTION</w:t>
      </w:r>
    </w:p>
    <w:p w:rsidR="00CB438B" w:rsidRPr="00C73AFD" w:rsidRDefault="00F46B40" w:rsidP="00A92934">
      <w:pPr>
        <w:widowControl w:val="0"/>
        <w:tabs>
          <w:tab w:val="left" w:pos="1872"/>
          <w:tab w:val="right" w:pos="9990"/>
        </w:tabs>
        <w:jc w:val="both"/>
        <w:rPr>
          <w:rFonts w:ascii="Times" w:hAnsi="Times"/>
          <w:sz w:val="22"/>
          <w:szCs w:val="22"/>
        </w:rPr>
      </w:pPr>
      <w:r>
        <w:rPr>
          <w:rFonts w:ascii="Times" w:hAnsi="Times"/>
          <w:sz w:val="22"/>
          <w:szCs w:val="22"/>
        </w:rPr>
        <w:t>04/21/2014</w:t>
      </w:r>
      <w:r w:rsidR="00A92934" w:rsidRPr="00C73AFD">
        <w:rPr>
          <w:rFonts w:ascii="Times" w:hAnsi="Times"/>
          <w:sz w:val="22"/>
          <w:szCs w:val="22"/>
        </w:rPr>
        <w:t xml:space="preserve"> </w:t>
      </w:r>
      <w:r w:rsidR="00A92934" w:rsidRPr="00C73AFD">
        <w:rPr>
          <w:rFonts w:ascii="Times" w:hAnsi="Times"/>
          <w:sz w:val="22"/>
          <w:szCs w:val="22"/>
        </w:rPr>
        <w:tab/>
      </w:r>
      <w:r w:rsidR="00A92934" w:rsidRPr="00C73AFD">
        <w:rPr>
          <w:rFonts w:ascii="Times" w:hAnsi="Times"/>
          <w:sz w:val="22"/>
          <w:szCs w:val="22"/>
        </w:rPr>
        <w:tab/>
        <w:t>6337</w:t>
      </w:r>
    </w:p>
    <w:p w:rsidR="00CB438B" w:rsidRPr="00C73AFD" w:rsidRDefault="00CB438B" w:rsidP="00A92934">
      <w:pPr>
        <w:widowControl w:val="0"/>
        <w:tabs>
          <w:tab w:val="right" w:pos="9990"/>
        </w:tabs>
        <w:jc w:val="both"/>
        <w:rPr>
          <w:rFonts w:ascii="Times" w:hAnsi="Times"/>
          <w:sz w:val="22"/>
          <w:szCs w:val="22"/>
        </w:rPr>
      </w:pPr>
      <w:r w:rsidRPr="00C73AFD">
        <w:rPr>
          <w:rFonts w:ascii="Times" w:hAnsi="Times"/>
          <w:sz w:val="22"/>
          <w:szCs w:val="22"/>
        </w:rPr>
        <w:tab/>
        <w:t>Police Officer</w:t>
      </w:r>
    </w:p>
    <w:p w:rsidR="00CB438B" w:rsidRPr="00C73AFD" w:rsidRDefault="00CB438B">
      <w:pPr>
        <w:widowControl w:val="0"/>
        <w:ind w:right="-1872"/>
        <w:rPr>
          <w:rFonts w:ascii="Times" w:hAnsi="Times"/>
          <w:sz w:val="22"/>
          <w:szCs w:val="22"/>
        </w:rPr>
      </w:pPr>
      <w:r w:rsidRPr="00C73AFD">
        <w:rPr>
          <w:rFonts w:ascii="Times" w:hAnsi="Times"/>
          <w:sz w:val="22"/>
          <w:szCs w:val="22"/>
          <w:u w:val="single"/>
        </w:rPr>
        <w:t>SUMMARY</w:t>
      </w:r>
    </w:p>
    <w:p w:rsidR="00CB438B" w:rsidRPr="00C73AFD" w:rsidRDefault="00CB438B">
      <w:pPr>
        <w:widowControl w:val="0"/>
        <w:tabs>
          <w:tab w:val="left" w:pos="1440"/>
        </w:tabs>
        <w:ind w:left="432" w:hanging="432"/>
        <w:rPr>
          <w:rFonts w:ascii="Times" w:hAnsi="Times"/>
          <w:sz w:val="22"/>
          <w:szCs w:val="22"/>
        </w:rPr>
      </w:pPr>
    </w:p>
    <w:p w:rsidR="00CB438B" w:rsidRPr="00C73AFD" w:rsidRDefault="00CB438B">
      <w:pPr>
        <w:widowControl w:val="0"/>
        <w:tabs>
          <w:tab w:val="left" w:pos="1440"/>
        </w:tabs>
        <w:ind w:left="1440" w:hanging="1440"/>
        <w:rPr>
          <w:rFonts w:ascii="Times" w:hAnsi="Times"/>
          <w:sz w:val="22"/>
          <w:szCs w:val="22"/>
        </w:rPr>
      </w:pPr>
      <w:r w:rsidRPr="00C73AFD">
        <w:rPr>
          <w:rFonts w:ascii="Times" w:hAnsi="Times"/>
          <w:sz w:val="22"/>
          <w:szCs w:val="22"/>
        </w:rPr>
        <w:t>Function:</w:t>
      </w:r>
      <w:r w:rsidRPr="00C73AFD">
        <w:rPr>
          <w:rFonts w:ascii="Times" w:hAnsi="Times"/>
          <w:sz w:val="22"/>
          <w:szCs w:val="22"/>
        </w:rPr>
        <w:tab/>
        <w:t>To enforce the law, provide service, information and aid to all citizens as circumstances require, prevent crime, suppress disturbances, investigate criminal offenses, and arrest offenders.</w:t>
      </w:r>
      <w:r w:rsidR="00A54C38">
        <w:rPr>
          <w:rFonts w:ascii="Times" w:hAnsi="Times"/>
          <w:sz w:val="22"/>
          <w:szCs w:val="22"/>
        </w:rPr>
        <w:t xml:space="preserve">  S</w:t>
      </w:r>
      <w:r w:rsidR="00A54C38" w:rsidRPr="00A54C38">
        <w:rPr>
          <w:rFonts w:ascii="Times" w:hAnsi="Times"/>
          <w:sz w:val="22"/>
          <w:szCs w:val="22"/>
        </w:rPr>
        <w:t>erves as a Campus Security Authority as defined by the Jeanne Clery Disclosure of Campus Security Policy and Campus Crime Statistics Act (Clery Act)</w:t>
      </w:r>
      <w:r w:rsidR="00FD29AA">
        <w:rPr>
          <w:rFonts w:ascii="Times" w:hAnsi="Times"/>
          <w:sz w:val="22"/>
          <w:szCs w:val="22"/>
        </w:rPr>
        <w:t>.</w:t>
      </w:r>
      <w:bookmarkStart w:id="0" w:name="_GoBack"/>
      <w:bookmarkEnd w:id="0"/>
    </w:p>
    <w:p w:rsidR="00CB438B" w:rsidRPr="00C73AFD" w:rsidRDefault="00CB438B">
      <w:pPr>
        <w:widowControl w:val="0"/>
        <w:tabs>
          <w:tab w:val="left" w:pos="1440"/>
        </w:tabs>
        <w:ind w:left="440" w:hanging="440"/>
        <w:rPr>
          <w:rFonts w:ascii="Times" w:hAnsi="Times"/>
          <w:sz w:val="22"/>
          <w:szCs w:val="22"/>
        </w:rPr>
      </w:pPr>
    </w:p>
    <w:p w:rsidR="00CB438B" w:rsidRPr="00C73AFD" w:rsidRDefault="00CB438B">
      <w:pPr>
        <w:widowControl w:val="0"/>
        <w:tabs>
          <w:tab w:val="left" w:pos="1440"/>
        </w:tabs>
        <w:ind w:left="1440" w:hanging="1440"/>
        <w:rPr>
          <w:rFonts w:ascii="Times" w:hAnsi="Times"/>
          <w:sz w:val="22"/>
          <w:szCs w:val="22"/>
        </w:rPr>
      </w:pPr>
      <w:r w:rsidRPr="00C73AFD">
        <w:rPr>
          <w:rFonts w:ascii="Times" w:hAnsi="Times"/>
          <w:sz w:val="22"/>
          <w:szCs w:val="22"/>
        </w:rPr>
        <w:t>Scope:</w:t>
      </w:r>
      <w:r w:rsidRPr="00C73AFD">
        <w:rPr>
          <w:rFonts w:ascii="Times" w:hAnsi="Times"/>
          <w:sz w:val="22"/>
          <w:szCs w:val="22"/>
        </w:rPr>
        <w:tab/>
        <w:t>Responsible for enforcement duties for the protection, safety and welfare of students, employees, visitors, and all property within the area under the control and jurisdiction of The University of Texas System</w:t>
      </w:r>
      <w:r w:rsidR="00F132AC">
        <w:rPr>
          <w:rFonts w:ascii="Times" w:hAnsi="Times"/>
          <w:sz w:val="22"/>
          <w:szCs w:val="22"/>
        </w:rPr>
        <w:t>, including primary jurisdiction in all counties where the UT System has real property interest and secondary jurisdiction in all other Texas counties</w:t>
      </w:r>
      <w:r w:rsidRPr="00C73AFD">
        <w:rPr>
          <w:rFonts w:ascii="Times" w:hAnsi="Times"/>
          <w:sz w:val="22"/>
          <w:szCs w:val="22"/>
        </w:rPr>
        <w:t>.  Exercises independent judgment within the limits prescribed by law, Rules and Regulations of the Board of Regents, institutional rules and regulations and Director of Police departmental policies and procedures.</w:t>
      </w:r>
    </w:p>
    <w:p w:rsidR="00CB438B" w:rsidRPr="00C73AFD" w:rsidRDefault="00CB438B">
      <w:pPr>
        <w:widowControl w:val="0"/>
        <w:tabs>
          <w:tab w:val="left" w:pos="1440"/>
          <w:tab w:val="left" w:leader="dot" w:pos="1872"/>
        </w:tabs>
        <w:ind w:right="-2736"/>
        <w:rPr>
          <w:rFonts w:ascii="Times" w:hAnsi="Times"/>
          <w:sz w:val="22"/>
          <w:szCs w:val="22"/>
          <w:u w:val="single"/>
        </w:rPr>
      </w:pPr>
    </w:p>
    <w:p w:rsidR="00CB438B" w:rsidRPr="00C73AFD" w:rsidRDefault="00CB438B">
      <w:pPr>
        <w:pStyle w:val="Heading1"/>
        <w:jc w:val="left"/>
        <w:rPr>
          <w:rFonts w:ascii="Times" w:hAnsi="Times"/>
          <w:sz w:val="22"/>
          <w:szCs w:val="22"/>
        </w:rPr>
      </w:pPr>
      <w:r w:rsidRPr="00C73AFD">
        <w:rPr>
          <w:rFonts w:ascii="Times" w:hAnsi="Times"/>
          <w:sz w:val="22"/>
          <w:szCs w:val="22"/>
        </w:rPr>
        <w:t>DUTIES</w:t>
      </w:r>
    </w:p>
    <w:p w:rsidR="00CB438B" w:rsidRPr="00C73AFD" w:rsidRDefault="00CB438B">
      <w:pPr>
        <w:widowControl w:val="0"/>
        <w:tabs>
          <w:tab w:val="left" w:pos="1440"/>
          <w:tab w:val="left" w:pos="10800"/>
        </w:tabs>
        <w:ind w:left="360" w:hanging="360"/>
        <w:rPr>
          <w:rFonts w:ascii="Times" w:hAnsi="Times"/>
          <w:sz w:val="22"/>
          <w:szCs w:val="22"/>
        </w:rPr>
      </w:pPr>
    </w:p>
    <w:p w:rsidR="00CB438B" w:rsidRPr="00C73AFD" w:rsidRDefault="00CB438B">
      <w:pPr>
        <w:pStyle w:val="BodyTextIndent"/>
        <w:jc w:val="left"/>
        <w:rPr>
          <w:rFonts w:ascii="Times" w:hAnsi="Times"/>
          <w:sz w:val="22"/>
          <w:szCs w:val="22"/>
        </w:rPr>
      </w:pPr>
      <w:r w:rsidRPr="00C73AFD">
        <w:rPr>
          <w:rFonts w:ascii="Times" w:hAnsi="Times"/>
          <w:sz w:val="22"/>
          <w:szCs w:val="22"/>
        </w:rPr>
        <w:t>Typical:</w:t>
      </w:r>
      <w:r w:rsidRPr="00C73AFD">
        <w:rPr>
          <w:rFonts w:ascii="Times" w:hAnsi="Times"/>
          <w:sz w:val="22"/>
          <w:szCs w:val="22"/>
        </w:rPr>
        <w:tab/>
        <w:t xml:space="preserve">To perform law enforcement duties on the property under the control and jurisdiction of the </w:t>
      </w:r>
      <w:smartTag w:uri="urn:schemas-microsoft-com:office:smarttags" w:element="place">
        <w:smartTag w:uri="urn:schemas-microsoft-com:office:smarttags" w:element="PlaceType">
          <w:r w:rsidRPr="00C73AFD">
            <w:rPr>
              <w:rFonts w:ascii="Times" w:hAnsi="Times"/>
              <w:sz w:val="22"/>
              <w:szCs w:val="22"/>
            </w:rPr>
            <w:t>University</w:t>
          </w:r>
        </w:smartTag>
        <w:r w:rsidRPr="00C73AFD">
          <w:rPr>
            <w:rFonts w:ascii="Times" w:hAnsi="Times"/>
            <w:sz w:val="22"/>
            <w:szCs w:val="22"/>
          </w:rPr>
          <w:t xml:space="preserve"> of </w:t>
        </w:r>
        <w:smartTag w:uri="urn:schemas-microsoft-com:office:smarttags" w:element="PlaceName">
          <w:r w:rsidRPr="00C73AFD">
            <w:rPr>
              <w:rFonts w:ascii="Times" w:hAnsi="Times"/>
              <w:sz w:val="22"/>
              <w:szCs w:val="22"/>
            </w:rPr>
            <w:t>Texas System</w:t>
          </w:r>
        </w:smartTag>
      </w:smartTag>
      <w:r w:rsidRPr="00C73AFD">
        <w:rPr>
          <w:rFonts w:ascii="Times" w:hAnsi="Times"/>
          <w:sz w:val="22"/>
          <w:szCs w:val="22"/>
        </w:rPr>
        <w:t xml:space="preserve">.  Preserve the peace by the use of all lawful means, interceding, when authorized by law, to prevent or suppress crime. Execute all lawful process. Arrest offenders with and without warrant when authorized by law. Investigate criminal offenses to detect and arrest criminals, and recover stolen or lost property.  Attempt to locate missing persons.  Enforce traffic law by detecting violations, making violator contacts, placing violators in custody or issuing citations or warnings.  Investigate motor vehicle collisions.  </w:t>
      </w:r>
      <w:r w:rsidR="00F132AC">
        <w:rPr>
          <w:rFonts w:ascii="Times" w:hAnsi="Times"/>
          <w:sz w:val="22"/>
          <w:szCs w:val="22"/>
        </w:rPr>
        <w:t>Prepare various written reports narrating law enforcement and police activities.  Give testimony in the criminal courts of this state and the United States.  Confers with prosecuting attorneys, preserves evidence, and maintains confidential information.  Confers with local law enforcement, criminal justice and emergency response agencies on matters of mutual interest.</w:t>
      </w:r>
    </w:p>
    <w:p w:rsidR="00CB438B" w:rsidRPr="00C73AFD" w:rsidRDefault="00CB438B">
      <w:pPr>
        <w:widowControl w:val="0"/>
        <w:tabs>
          <w:tab w:val="left" w:pos="1440"/>
          <w:tab w:val="left" w:pos="10800"/>
        </w:tabs>
        <w:ind w:left="432" w:hanging="432"/>
        <w:rPr>
          <w:rFonts w:ascii="Times" w:hAnsi="Times"/>
          <w:sz w:val="22"/>
          <w:szCs w:val="22"/>
        </w:rPr>
      </w:pPr>
    </w:p>
    <w:p w:rsidR="00CB438B" w:rsidRPr="00C73AFD" w:rsidRDefault="00CB438B">
      <w:pPr>
        <w:widowControl w:val="0"/>
        <w:tabs>
          <w:tab w:val="left" w:pos="1440"/>
          <w:tab w:val="left" w:pos="10620"/>
        </w:tabs>
        <w:ind w:left="432" w:right="-1872" w:hanging="432"/>
        <w:rPr>
          <w:rFonts w:ascii="Times" w:hAnsi="Times"/>
          <w:sz w:val="22"/>
          <w:szCs w:val="22"/>
        </w:rPr>
      </w:pPr>
      <w:r w:rsidRPr="00C73AFD">
        <w:rPr>
          <w:rFonts w:ascii="Times" w:hAnsi="Times"/>
          <w:sz w:val="22"/>
          <w:szCs w:val="22"/>
          <w:u w:val="single"/>
        </w:rPr>
        <w:t>SUPERVISION</w:t>
      </w:r>
    </w:p>
    <w:p w:rsidR="00CB438B" w:rsidRPr="00C73AFD" w:rsidRDefault="00CB438B">
      <w:pPr>
        <w:widowControl w:val="0"/>
        <w:tabs>
          <w:tab w:val="left" w:pos="1440"/>
          <w:tab w:val="left" w:pos="10620"/>
        </w:tabs>
        <w:ind w:left="440" w:hanging="440"/>
        <w:rPr>
          <w:rFonts w:ascii="Times" w:hAnsi="Times"/>
          <w:sz w:val="22"/>
          <w:szCs w:val="22"/>
        </w:rPr>
      </w:pPr>
    </w:p>
    <w:p w:rsidR="00CB438B" w:rsidRPr="00C73AFD" w:rsidRDefault="00CB438B">
      <w:pPr>
        <w:widowControl w:val="0"/>
        <w:tabs>
          <w:tab w:val="left" w:pos="1440"/>
          <w:tab w:val="left" w:pos="10620"/>
        </w:tabs>
        <w:ind w:left="1440" w:hanging="1440"/>
        <w:rPr>
          <w:rFonts w:ascii="Times" w:hAnsi="Times"/>
          <w:sz w:val="22"/>
          <w:szCs w:val="22"/>
        </w:rPr>
      </w:pPr>
      <w:r w:rsidRPr="00C73AFD">
        <w:rPr>
          <w:rFonts w:ascii="Times" w:hAnsi="Times"/>
          <w:sz w:val="22"/>
          <w:szCs w:val="22"/>
        </w:rPr>
        <w:t>Received:</w:t>
      </w:r>
      <w:r w:rsidRPr="00C73AFD">
        <w:rPr>
          <w:rFonts w:ascii="Times" w:hAnsi="Times"/>
          <w:sz w:val="22"/>
          <w:szCs w:val="22"/>
        </w:rPr>
        <w:tab/>
      </w:r>
      <w:r w:rsidR="00F132AC">
        <w:rPr>
          <w:rFonts w:ascii="Times" w:hAnsi="Times"/>
          <w:sz w:val="22"/>
          <w:szCs w:val="22"/>
        </w:rPr>
        <w:t>Direct supervision of work by Sergeant or other supervisor.</w:t>
      </w:r>
    </w:p>
    <w:p w:rsidR="00CB438B" w:rsidRPr="00C73AFD" w:rsidRDefault="00CB438B">
      <w:pPr>
        <w:widowControl w:val="0"/>
        <w:tabs>
          <w:tab w:val="left" w:pos="1440"/>
          <w:tab w:val="left" w:leader="dot" w:pos="1872"/>
          <w:tab w:val="left" w:pos="10620"/>
        </w:tabs>
        <w:ind w:right="-2736"/>
        <w:rPr>
          <w:rFonts w:ascii="Times" w:hAnsi="Times"/>
          <w:sz w:val="22"/>
          <w:szCs w:val="22"/>
        </w:rPr>
      </w:pPr>
    </w:p>
    <w:p w:rsidR="00CB438B" w:rsidRPr="00C73AFD" w:rsidRDefault="00CB438B">
      <w:pPr>
        <w:widowControl w:val="0"/>
        <w:tabs>
          <w:tab w:val="left" w:pos="1440"/>
          <w:tab w:val="left" w:leader="dot" w:pos="1872"/>
          <w:tab w:val="left" w:pos="10620"/>
        </w:tabs>
        <w:ind w:right="-2736"/>
        <w:rPr>
          <w:rFonts w:ascii="Times" w:hAnsi="Times"/>
          <w:sz w:val="22"/>
          <w:szCs w:val="22"/>
        </w:rPr>
      </w:pPr>
      <w:r w:rsidRPr="00C73AFD">
        <w:rPr>
          <w:rFonts w:ascii="Times" w:hAnsi="Times"/>
          <w:sz w:val="22"/>
          <w:szCs w:val="22"/>
        </w:rPr>
        <w:t>Given:</w:t>
      </w:r>
      <w:r w:rsidRPr="00C73AFD">
        <w:rPr>
          <w:rFonts w:ascii="Times" w:hAnsi="Times"/>
          <w:sz w:val="22"/>
          <w:szCs w:val="22"/>
        </w:rPr>
        <w:tab/>
        <w:t>None</w:t>
      </w:r>
    </w:p>
    <w:p w:rsidR="00CB438B" w:rsidRPr="00C73AFD" w:rsidRDefault="00CB438B">
      <w:pPr>
        <w:widowControl w:val="0"/>
        <w:tabs>
          <w:tab w:val="left" w:pos="1440"/>
          <w:tab w:val="left" w:pos="10620"/>
        </w:tabs>
        <w:ind w:right="-2736"/>
        <w:rPr>
          <w:rFonts w:ascii="Times" w:hAnsi="Times"/>
          <w:sz w:val="22"/>
          <w:szCs w:val="22"/>
        </w:rPr>
      </w:pPr>
    </w:p>
    <w:p w:rsidR="00CB438B" w:rsidRPr="00C73AFD" w:rsidRDefault="00CB438B">
      <w:pPr>
        <w:pStyle w:val="Heading2"/>
        <w:jc w:val="left"/>
        <w:rPr>
          <w:rFonts w:ascii="Times" w:hAnsi="Times"/>
          <w:sz w:val="22"/>
          <w:szCs w:val="22"/>
        </w:rPr>
      </w:pPr>
      <w:r w:rsidRPr="00C73AFD">
        <w:rPr>
          <w:rFonts w:ascii="Times" w:hAnsi="Times"/>
          <w:sz w:val="22"/>
          <w:szCs w:val="22"/>
        </w:rPr>
        <w:t>EDUCATION</w:t>
      </w:r>
    </w:p>
    <w:p w:rsidR="00CB438B" w:rsidRPr="00C73AFD" w:rsidRDefault="00CB438B">
      <w:pPr>
        <w:widowControl w:val="0"/>
        <w:tabs>
          <w:tab w:val="left" w:pos="1440"/>
          <w:tab w:val="left" w:pos="10620"/>
        </w:tabs>
        <w:ind w:left="432" w:hanging="432"/>
        <w:rPr>
          <w:rFonts w:ascii="Times" w:hAnsi="Times"/>
          <w:sz w:val="22"/>
          <w:szCs w:val="22"/>
        </w:rPr>
      </w:pPr>
    </w:p>
    <w:p w:rsidR="00CB438B" w:rsidRDefault="00A11E7E" w:rsidP="00F132AC">
      <w:pPr>
        <w:widowControl w:val="0"/>
        <w:ind w:left="1440" w:hanging="1440"/>
        <w:jc w:val="both"/>
        <w:rPr>
          <w:rFonts w:ascii="Times" w:hAnsi="Times"/>
          <w:sz w:val="22"/>
          <w:szCs w:val="22"/>
        </w:rPr>
      </w:pPr>
      <w:r>
        <w:rPr>
          <w:rFonts w:ascii="Times" w:hAnsi="Times"/>
          <w:sz w:val="22"/>
          <w:szCs w:val="22"/>
        </w:rPr>
        <w:t>Required:</w:t>
      </w:r>
      <w:r>
        <w:rPr>
          <w:rFonts w:ascii="Times" w:hAnsi="Times"/>
          <w:sz w:val="22"/>
          <w:szCs w:val="22"/>
        </w:rPr>
        <w:tab/>
      </w:r>
      <w:r w:rsidR="00F132AC">
        <w:rPr>
          <w:rFonts w:ascii="Times" w:hAnsi="Times"/>
          <w:sz w:val="22"/>
          <w:szCs w:val="22"/>
        </w:rPr>
        <w:t>High School Diploma or GED, successful completion of a TCLEOSE approved Basic Peace Officer Course, has passed TCLEOSE exam.</w:t>
      </w:r>
    </w:p>
    <w:p w:rsidR="00F132AC" w:rsidRDefault="00F132AC" w:rsidP="00F132AC">
      <w:pPr>
        <w:widowControl w:val="0"/>
        <w:ind w:left="1440" w:hanging="1440"/>
        <w:jc w:val="both"/>
        <w:rPr>
          <w:rFonts w:ascii="Times" w:hAnsi="Times"/>
          <w:sz w:val="22"/>
          <w:szCs w:val="22"/>
        </w:rPr>
      </w:pPr>
    </w:p>
    <w:p w:rsidR="00F132AC" w:rsidRPr="00C73AFD" w:rsidRDefault="00F132AC" w:rsidP="00F132AC">
      <w:pPr>
        <w:widowControl w:val="0"/>
        <w:ind w:left="1440" w:hanging="1440"/>
        <w:jc w:val="both"/>
        <w:rPr>
          <w:rFonts w:ascii="Times" w:hAnsi="Times"/>
          <w:sz w:val="22"/>
          <w:szCs w:val="22"/>
        </w:rPr>
      </w:pPr>
      <w:r>
        <w:rPr>
          <w:rFonts w:ascii="Times" w:hAnsi="Times"/>
          <w:sz w:val="22"/>
          <w:szCs w:val="22"/>
        </w:rPr>
        <w:t>Preferred:</w:t>
      </w:r>
      <w:r>
        <w:rPr>
          <w:rFonts w:ascii="Times" w:hAnsi="Times"/>
          <w:sz w:val="22"/>
          <w:szCs w:val="22"/>
        </w:rPr>
        <w:tab/>
        <w:t>60 college hours from an accredited college or university</w:t>
      </w:r>
    </w:p>
    <w:p w:rsidR="00A92934" w:rsidRDefault="00A92934" w:rsidP="00A92934">
      <w:pPr>
        <w:widowControl w:val="0"/>
        <w:tabs>
          <w:tab w:val="left" w:pos="1440"/>
          <w:tab w:val="left" w:pos="10620"/>
        </w:tabs>
        <w:ind w:right="-2736"/>
        <w:rPr>
          <w:rFonts w:ascii="Times" w:hAnsi="Times"/>
          <w:sz w:val="22"/>
          <w:szCs w:val="22"/>
        </w:rPr>
      </w:pPr>
    </w:p>
    <w:p w:rsidR="00CB438B" w:rsidRPr="00C73AFD" w:rsidRDefault="00CB438B">
      <w:pPr>
        <w:pStyle w:val="Heading3"/>
        <w:jc w:val="left"/>
        <w:rPr>
          <w:rFonts w:ascii="Times" w:hAnsi="Times"/>
          <w:sz w:val="22"/>
          <w:szCs w:val="22"/>
        </w:rPr>
      </w:pPr>
      <w:r w:rsidRPr="00C73AFD">
        <w:rPr>
          <w:rFonts w:ascii="Times" w:hAnsi="Times"/>
          <w:sz w:val="22"/>
          <w:szCs w:val="22"/>
        </w:rPr>
        <w:t>EXPERIENCE</w:t>
      </w:r>
    </w:p>
    <w:p w:rsidR="00CB438B" w:rsidRPr="00C73AFD" w:rsidRDefault="00CB438B">
      <w:pPr>
        <w:widowControl w:val="0"/>
        <w:tabs>
          <w:tab w:val="left" w:pos="1440"/>
        </w:tabs>
        <w:ind w:right="-1872"/>
        <w:rPr>
          <w:rFonts w:ascii="Times" w:hAnsi="Times"/>
          <w:sz w:val="22"/>
          <w:szCs w:val="22"/>
        </w:rPr>
      </w:pPr>
    </w:p>
    <w:p w:rsidR="00CB438B" w:rsidRPr="00C73AFD" w:rsidRDefault="00CB438B">
      <w:pPr>
        <w:widowControl w:val="0"/>
        <w:tabs>
          <w:tab w:val="left" w:pos="1440"/>
        </w:tabs>
        <w:ind w:right="-1872"/>
        <w:rPr>
          <w:rFonts w:ascii="Times" w:hAnsi="Times"/>
          <w:sz w:val="22"/>
          <w:szCs w:val="22"/>
        </w:rPr>
      </w:pPr>
      <w:r w:rsidRPr="00C73AFD">
        <w:rPr>
          <w:rFonts w:ascii="Times" w:hAnsi="Times"/>
          <w:sz w:val="22"/>
          <w:szCs w:val="22"/>
        </w:rPr>
        <w:t>Required:</w:t>
      </w:r>
      <w:r w:rsidRPr="00C73AFD">
        <w:rPr>
          <w:rFonts w:ascii="Times" w:hAnsi="Times"/>
          <w:sz w:val="22"/>
          <w:szCs w:val="22"/>
        </w:rPr>
        <w:tab/>
        <w:t>None.</w:t>
      </w:r>
    </w:p>
    <w:p w:rsidR="00CB438B" w:rsidRPr="00C73AFD" w:rsidRDefault="00CB438B">
      <w:pPr>
        <w:widowControl w:val="0"/>
        <w:tabs>
          <w:tab w:val="left" w:pos="1440"/>
        </w:tabs>
        <w:ind w:right="-1872"/>
        <w:rPr>
          <w:rFonts w:ascii="Times" w:hAnsi="Times"/>
          <w:sz w:val="22"/>
          <w:szCs w:val="22"/>
        </w:rPr>
      </w:pPr>
    </w:p>
    <w:p w:rsidR="00CB438B" w:rsidRDefault="00CB438B">
      <w:pPr>
        <w:widowControl w:val="0"/>
        <w:tabs>
          <w:tab w:val="left" w:pos="1440"/>
        </w:tabs>
        <w:ind w:left="1440" w:hanging="1440"/>
        <w:rPr>
          <w:rFonts w:ascii="Times" w:hAnsi="Times"/>
          <w:sz w:val="22"/>
          <w:szCs w:val="22"/>
        </w:rPr>
      </w:pPr>
      <w:r w:rsidRPr="00C73AFD">
        <w:rPr>
          <w:rFonts w:ascii="Times" w:hAnsi="Times"/>
          <w:sz w:val="22"/>
          <w:szCs w:val="22"/>
        </w:rPr>
        <w:t>Preferred:</w:t>
      </w:r>
      <w:r w:rsidRPr="00C73AFD">
        <w:rPr>
          <w:rFonts w:ascii="Times" w:hAnsi="Times"/>
          <w:sz w:val="22"/>
          <w:szCs w:val="22"/>
        </w:rPr>
        <w:tab/>
      </w:r>
      <w:r w:rsidR="00F132AC">
        <w:rPr>
          <w:rFonts w:ascii="Times" w:hAnsi="Times"/>
          <w:sz w:val="22"/>
          <w:szCs w:val="22"/>
        </w:rPr>
        <w:t>Possess Basic Peace Officer Certification from the Texas Commission on Law Enforcement Officer Standards and Education (TCLEOSE)</w:t>
      </w:r>
      <w:r w:rsidRPr="00C73AFD">
        <w:rPr>
          <w:rFonts w:ascii="Times" w:hAnsi="Times"/>
          <w:sz w:val="22"/>
          <w:szCs w:val="22"/>
        </w:rPr>
        <w:t>.</w:t>
      </w:r>
      <w:r w:rsidR="00F132AC">
        <w:rPr>
          <w:rFonts w:ascii="Times" w:hAnsi="Times"/>
          <w:sz w:val="22"/>
          <w:szCs w:val="22"/>
        </w:rPr>
        <w:t xml:space="preserve">  Successful completion of the prescribed Field Training Program.</w:t>
      </w:r>
    </w:p>
    <w:p w:rsidR="00F132AC" w:rsidRPr="00C73AFD" w:rsidRDefault="00F132AC">
      <w:pPr>
        <w:widowControl w:val="0"/>
        <w:tabs>
          <w:tab w:val="left" w:pos="1440"/>
        </w:tabs>
        <w:ind w:left="1440" w:hanging="1440"/>
        <w:rPr>
          <w:rFonts w:ascii="Times" w:hAnsi="Times"/>
          <w:sz w:val="22"/>
          <w:szCs w:val="22"/>
        </w:rPr>
      </w:pPr>
    </w:p>
    <w:p w:rsidR="00CB438B" w:rsidRPr="00C73AFD" w:rsidRDefault="00CB438B" w:rsidP="009E2F40">
      <w:pPr>
        <w:keepNext/>
        <w:keepLines/>
        <w:widowControl w:val="0"/>
        <w:tabs>
          <w:tab w:val="left" w:pos="1440"/>
        </w:tabs>
        <w:ind w:left="432" w:right="-1872" w:hanging="432"/>
        <w:rPr>
          <w:rFonts w:ascii="Times" w:hAnsi="Times"/>
          <w:sz w:val="22"/>
          <w:szCs w:val="22"/>
        </w:rPr>
      </w:pPr>
      <w:r w:rsidRPr="00C73AFD">
        <w:rPr>
          <w:rFonts w:ascii="Times" w:hAnsi="Times"/>
          <w:sz w:val="22"/>
          <w:szCs w:val="22"/>
          <w:u w:val="single"/>
        </w:rPr>
        <w:lastRenderedPageBreak/>
        <w:t>EQUIPMENT</w:t>
      </w:r>
    </w:p>
    <w:p w:rsidR="00CB438B" w:rsidRPr="00C73AFD" w:rsidRDefault="00CB438B" w:rsidP="009E2F40">
      <w:pPr>
        <w:keepNext/>
        <w:keepLines/>
        <w:widowControl w:val="0"/>
        <w:ind w:left="360" w:hanging="360"/>
        <w:rPr>
          <w:rFonts w:ascii="Times" w:hAnsi="Times"/>
          <w:sz w:val="22"/>
          <w:szCs w:val="22"/>
        </w:rPr>
      </w:pPr>
    </w:p>
    <w:p w:rsidR="00CB438B" w:rsidRPr="00C73AFD" w:rsidRDefault="00CB438B" w:rsidP="009E2F40">
      <w:pPr>
        <w:keepNext/>
        <w:keepLines/>
        <w:widowControl w:val="0"/>
        <w:ind w:left="1440" w:hanging="1440"/>
        <w:rPr>
          <w:rFonts w:ascii="Times" w:hAnsi="Times"/>
          <w:sz w:val="22"/>
          <w:szCs w:val="22"/>
        </w:rPr>
      </w:pPr>
      <w:r w:rsidRPr="00C73AFD">
        <w:rPr>
          <w:rFonts w:ascii="Times" w:hAnsi="Times"/>
          <w:sz w:val="22"/>
          <w:szCs w:val="22"/>
        </w:rPr>
        <w:t>Required:</w:t>
      </w:r>
      <w:r w:rsidRPr="00C73AFD">
        <w:rPr>
          <w:rFonts w:ascii="Times" w:hAnsi="Times"/>
          <w:sz w:val="22"/>
          <w:szCs w:val="22"/>
        </w:rPr>
        <w:tab/>
      </w:r>
      <w:r w:rsidR="00F132AC">
        <w:rPr>
          <w:rFonts w:ascii="Times" w:hAnsi="Times"/>
          <w:sz w:val="22"/>
          <w:szCs w:val="22"/>
        </w:rPr>
        <w:t>Proficient with all equipment utilized in the performance of assigned duties, to include but not limited to firearms, restraints, less lethal force weapons and techniques, automobiles, communications equipment, personal computers, investigative and surveillance equipment.</w:t>
      </w:r>
      <w:r w:rsidRPr="00C73AFD">
        <w:rPr>
          <w:rFonts w:ascii="Times" w:hAnsi="Times"/>
          <w:sz w:val="22"/>
          <w:szCs w:val="22"/>
        </w:rPr>
        <w:t xml:space="preserve"> </w:t>
      </w:r>
    </w:p>
    <w:p w:rsidR="00CB438B" w:rsidRPr="00C73AFD" w:rsidRDefault="00CB438B">
      <w:pPr>
        <w:widowControl w:val="0"/>
        <w:tabs>
          <w:tab w:val="left" w:pos="1440"/>
        </w:tabs>
        <w:ind w:right="-2160"/>
        <w:rPr>
          <w:rFonts w:ascii="Times" w:hAnsi="Times"/>
          <w:sz w:val="22"/>
          <w:szCs w:val="22"/>
        </w:rPr>
      </w:pPr>
    </w:p>
    <w:p w:rsidR="00CB438B" w:rsidRPr="00C73AFD" w:rsidRDefault="00CB438B">
      <w:pPr>
        <w:widowControl w:val="0"/>
        <w:tabs>
          <w:tab w:val="left" w:pos="1440"/>
          <w:tab w:val="right" w:pos="10800"/>
        </w:tabs>
        <w:rPr>
          <w:rFonts w:ascii="Times" w:hAnsi="Times"/>
          <w:sz w:val="22"/>
          <w:szCs w:val="22"/>
          <w:u w:val="single"/>
        </w:rPr>
      </w:pPr>
      <w:r w:rsidRPr="00C73AFD">
        <w:rPr>
          <w:rFonts w:ascii="Times" w:hAnsi="Times"/>
          <w:sz w:val="22"/>
          <w:szCs w:val="22"/>
          <w:u w:val="single"/>
        </w:rPr>
        <w:t>PHYSICAL CAPABILITIES</w:t>
      </w:r>
    </w:p>
    <w:p w:rsidR="00A92934" w:rsidRPr="00C73AFD" w:rsidRDefault="00A92934">
      <w:pPr>
        <w:widowControl w:val="0"/>
        <w:tabs>
          <w:tab w:val="left" w:pos="1440"/>
          <w:tab w:val="right" w:pos="10800"/>
        </w:tabs>
        <w:rPr>
          <w:rFonts w:ascii="Times" w:hAnsi="Times"/>
          <w:sz w:val="22"/>
          <w:szCs w:val="22"/>
          <w:u w:val="single"/>
        </w:rPr>
      </w:pPr>
    </w:p>
    <w:p w:rsidR="00CB438B" w:rsidRDefault="00CB438B">
      <w:pPr>
        <w:pStyle w:val="BodyText"/>
        <w:ind w:left="1440" w:hanging="720"/>
        <w:jc w:val="left"/>
        <w:rPr>
          <w:rFonts w:ascii="Times" w:hAnsi="Times"/>
          <w:sz w:val="22"/>
          <w:szCs w:val="22"/>
        </w:rPr>
      </w:pPr>
      <w:r w:rsidRPr="00C73AFD">
        <w:rPr>
          <w:rFonts w:ascii="Times" w:hAnsi="Times"/>
          <w:sz w:val="22"/>
          <w:szCs w:val="22"/>
        </w:rPr>
        <w:tab/>
        <w:t>Duties involve driving, walking, running, standing, stooping, climbing, crouching, pushing, jumping over, pulling, carrying, reaching above head, lifting, lowering, hand-wrist and elbow motion, grasping, and holding.  Good physical condition and vision, ability to hear and</w:t>
      </w:r>
      <w:r w:rsidR="00F132AC">
        <w:rPr>
          <w:rFonts w:ascii="Times" w:hAnsi="Times"/>
          <w:sz w:val="22"/>
          <w:szCs w:val="22"/>
        </w:rPr>
        <w:t xml:space="preserve"> speak</w:t>
      </w:r>
      <w:r w:rsidRPr="00C73AFD">
        <w:rPr>
          <w:rFonts w:ascii="Times" w:hAnsi="Times"/>
          <w:sz w:val="22"/>
          <w:szCs w:val="22"/>
        </w:rPr>
        <w:t>.</w:t>
      </w:r>
    </w:p>
    <w:p w:rsidR="00F132AC" w:rsidRDefault="00F132AC">
      <w:pPr>
        <w:pStyle w:val="BodyText"/>
        <w:ind w:left="1440" w:hanging="720"/>
        <w:jc w:val="left"/>
        <w:rPr>
          <w:rFonts w:ascii="Times" w:hAnsi="Times"/>
          <w:sz w:val="22"/>
          <w:szCs w:val="22"/>
        </w:rPr>
      </w:pPr>
    </w:p>
    <w:p w:rsidR="00F132AC" w:rsidRDefault="00F132AC" w:rsidP="00F132AC">
      <w:pPr>
        <w:pStyle w:val="BodyText"/>
        <w:ind w:left="720" w:hanging="720"/>
        <w:jc w:val="left"/>
        <w:rPr>
          <w:rFonts w:ascii="Times" w:hAnsi="Times"/>
          <w:sz w:val="22"/>
          <w:szCs w:val="22"/>
        </w:rPr>
      </w:pPr>
      <w:r>
        <w:rPr>
          <w:rFonts w:ascii="Times" w:hAnsi="Times"/>
          <w:sz w:val="22"/>
          <w:szCs w:val="22"/>
        </w:rPr>
        <w:t>This position requires:</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his position requires exposure to the following"/>
        <w:tblDescription w:val="Working in Office Environment&#10;Working in Patient Care Unit&#10; (e.g. Nursing unit; outpatient clinics)&#10;Exposure to human/animal blood, body fluids, or tissues&#10;Exposure to harmful chemicals&#10;Exposure to radiation&#10;Exposure to animals"/>
      </w:tblPr>
      <w:tblGrid>
        <w:gridCol w:w="5238"/>
        <w:gridCol w:w="900"/>
      </w:tblGrid>
      <w:tr w:rsidR="009E2F40" w:rsidRPr="009E2F40" w:rsidTr="00EF75C5">
        <w:tc>
          <w:tcPr>
            <w:tcW w:w="5238" w:type="dxa"/>
          </w:tcPr>
          <w:p w:rsidR="009E2F40" w:rsidRPr="009E2F40" w:rsidRDefault="009E2F40" w:rsidP="004A7C1E">
            <w:pPr>
              <w:pStyle w:val="BodyText"/>
              <w:tabs>
                <w:tab w:val="clear" w:pos="1440"/>
                <w:tab w:val="clear" w:pos="10800"/>
              </w:tabs>
              <w:jc w:val="left"/>
              <w:rPr>
                <w:rFonts w:ascii="Times" w:hAnsi="Times"/>
                <w:sz w:val="22"/>
                <w:szCs w:val="22"/>
              </w:rPr>
            </w:pPr>
            <w:r w:rsidRPr="009E2F40">
              <w:rPr>
                <w:rFonts w:ascii="Times" w:hAnsi="Times"/>
                <w:sz w:val="22"/>
                <w:szCs w:val="22"/>
              </w:rPr>
              <w:t>Working in Office Environment</w:t>
            </w:r>
          </w:p>
        </w:tc>
        <w:tc>
          <w:tcPr>
            <w:tcW w:w="900" w:type="dxa"/>
          </w:tcPr>
          <w:p w:rsidR="009E2F40" w:rsidRPr="009E2F40" w:rsidRDefault="009E2F40" w:rsidP="004A7C1E">
            <w:pPr>
              <w:pStyle w:val="BodyText"/>
              <w:tabs>
                <w:tab w:val="clear" w:pos="1440"/>
                <w:tab w:val="clear" w:pos="10800"/>
              </w:tabs>
              <w:jc w:val="left"/>
              <w:rPr>
                <w:rFonts w:ascii="Times" w:hAnsi="Times"/>
                <w:sz w:val="22"/>
                <w:szCs w:val="22"/>
              </w:rPr>
            </w:pPr>
            <w:r w:rsidRPr="009E2F40">
              <w:rPr>
                <w:rFonts w:ascii="Times" w:hAnsi="Times"/>
                <w:sz w:val="22"/>
                <w:szCs w:val="22"/>
              </w:rPr>
              <w:t>Yes</w:t>
            </w:r>
          </w:p>
        </w:tc>
      </w:tr>
      <w:tr w:rsidR="009E2F40" w:rsidRPr="009E2F40" w:rsidTr="00EF75C5">
        <w:tc>
          <w:tcPr>
            <w:tcW w:w="5238" w:type="dxa"/>
          </w:tcPr>
          <w:p w:rsid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Working in Patient Care Unit</w:t>
            </w:r>
          </w:p>
          <w:p w:rsidR="009E2F40" w:rsidRP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 xml:space="preserve"> (e.g. Nursing unit; outpatient clinics)</w:t>
            </w:r>
          </w:p>
        </w:tc>
        <w:tc>
          <w:tcPr>
            <w:tcW w:w="900" w:type="dxa"/>
          </w:tcPr>
          <w:p w:rsidR="009E2F40" w:rsidRP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Yes</w:t>
            </w:r>
          </w:p>
        </w:tc>
      </w:tr>
      <w:tr w:rsidR="009E2F40" w:rsidRPr="009E2F40" w:rsidTr="00EF75C5">
        <w:tc>
          <w:tcPr>
            <w:tcW w:w="5238" w:type="dxa"/>
          </w:tcPr>
          <w:p w:rsidR="009E2F40" w:rsidRDefault="009E2F40" w:rsidP="009E2F40">
            <w:pPr>
              <w:pStyle w:val="BodyText"/>
              <w:tabs>
                <w:tab w:val="clear" w:pos="1440"/>
                <w:tab w:val="clear" w:pos="10800"/>
              </w:tabs>
              <w:jc w:val="left"/>
              <w:rPr>
                <w:rFonts w:ascii="Times" w:hAnsi="Times"/>
                <w:sz w:val="22"/>
                <w:szCs w:val="22"/>
              </w:rPr>
            </w:pPr>
            <w:r>
              <w:rPr>
                <w:rFonts w:ascii="Times" w:hAnsi="Times"/>
                <w:sz w:val="22"/>
                <w:szCs w:val="22"/>
              </w:rPr>
              <w:t>Exposure to human/animal blood, body fluids, or tissues</w:t>
            </w:r>
          </w:p>
        </w:tc>
        <w:tc>
          <w:tcPr>
            <w:tcW w:w="900" w:type="dxa"/>
          </w:tcPr>
          <w:p w:rsid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Yes</w:t>
            </w:r>
          </w:p>
        </w:tc>
      </w:tr>
      <w:tr w:rsidR="009E2F40" w:rsidRPr="009E2F40" w:rsidTr="00EF75C5">
        <w:tc>
          <w:tcPr>
            <w:tcW w:w="5238" w:type="dxa"/>
          </w:tcPr>
          <w:p w:rsidR="009E2F40" w:rsidRDefault="009E2F40" w:rsidP="009E2F40">
            <w:pPr>
              <w:pStyle w:val="BodyText"/>
              <w:tabs>
                <w:tab w:val="clear" w:pos="1440"/>
                <w:tab w:val="clear" w:pos="10800"/>
              </w:tabs>
              <w:jc w:val="left"/>
              <w:rPr>
                <w:rFonts w:ascii="Times" w:hAnsi="Times"/>
                <w:sz w:val="22"/>
                <w:szCs w:val="22"/>
              </w:rPr>
            </w:pPr>
            <w:r>
              <w:rPr>
                <w:rFonts w:ascii="Times" w:hAnsi="Times"/>
                <w:sz w:val="22"/>
                <w:szCs w:val="22"/>
              </w:rPr>
              <w:t>Exposure to harmful chemicals</w:t>
            </w:r>
          </w:p>
        </w:tc>
        <w:tc>
          <w:tcPr>
            <w:tcW w:w="900" w:type="dxa"/>
          </w:tcPr>
          <w:p w:rsid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Yes</w:t>
            </w:r>
          </w:p>
        </w:tc>
      </w:tr>
      <w:tr w:rsidR="009E2F40" w:rsidRPr="009E2F40" w:rsidTr="00EF75C5">
        <w:tc>
          <w:tcPr>
            <w:tcW w:w="5238" w:type="dxa"/>
          </w:tcPr>
          <w:p w:rsidR="009E2F40" w:rsidRDefault="009E2F40" w:rsidP="009E2F40">
            <w:pPr>
              <w:pStyle w:val="BodyText"/>
              <w:tabs>
                <w:tab w:val="clear" w:pos="1440"/>
                <w:tab w:val="clear" w:pos="10800"/>
              </w:tabs>
              <w:jc w:val="left"/>
              <w:rPr>
                <w:rFonts w:ascii="Times" w:hAnsi="Times"/>
                <w:sz w:val="22"/>
                <w:szCs w:val="22"/>
              </w:rPr>
            </w:pPr>
            <w:r>
              <w:rPr>
                <w:rFonts w:ascii="Times" w:hAnsi="Times"/>
                <w:sz w:val="22"/>
                <w:szCs w:val="22"/>
              </w:rPr>
              <w:t>Exposure to radiation</w:t>
            </w:r>
          </w:p>
        </w:tc>
        <w:tc>
          <w:tcPr>
            <w:tcW w:w="900" w:type="dxa"/>
          </w:tcPr>
          <w:p w:rsid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Yes</w:t>
            </w:r>
          </w:p>
        </w:tc>
      </w:tr>
      <w:tr w:rsidR="009E2F40" w:rsidRPr="009E2F40" w:rsidTr="00EF75C5">
        <w:tc>
          <w:tcPr>
            <w:tcW w:w="5238" w:type="dxa"/>
          </w:tcPr>
          <w:p w:rsidR="009E2F40" w:rsidRDefault="009E2F40" w:rsidP="009E2F40">
            <w:pPr>
              <w:pStyle w:val="BodyText"/>
              <w:tabs>
                <w:tab w:val="clear" w:pos="1440"/>
                <w:tab w:val="clear" w:pos="10800"/>
              </w:tabs>
              <w:jc w:val="left"/>
              <w:rPr>
                <w:rFonts w:ascii="Times" w:hAnsi="Times"/>
                <w:sz w:val="22"/>
                <w:szCs w:val="22"/>
              </w:rPr>
            </w:pPr>
            <w:r>
              <w:rPr>
                <w:rFonts w:ascii="Times" w:hAnsi="Times"/>
                <w:sz w:val="22"/>
                <w:szCs w:val="22"/>
              </w:rPr>
              <w:t>Exposure to animals</w:t>
            </w:r>
          </w:p>
        </w:tc>
        <w:tc>
          <w:tcPr>
            <w:tcW w:w="900" w:type="dxa"/>
          </w:tcPr>
          <w:p w:rsidR="009E2F40" w:rsidRDefault="009E2F40" w:rsidP="004A7C1E">
            <w:pPr>
              <w:pStyle w:val="BodyText"/>
              <w:tabs>
                <w:tab w:val="clear" w:pos="1440"/>
                <w:tab w:val="clear" w:pos="10800"/>
              </w:tabs>
              <w:jc w:val="left"/>
              <w:rPr>
                <w:rFonts w:ascii="Times" w:hAnsi="Times"/>
                <w:sz w:val="22"/>
                <w:szCs w:val="22"/>
              </w:rPr>
            </w:pPr>
            <w:r>
              <w:rPr>
                <w:rFonts w:ascii="Times" w:hAnsi="Times"/>
                <w:sz w:val="22"/>
                <w:szCs w:val="22"/>
              </w:rPr>
              <w:t>Yes</w:t>
            </w:r>
          </w:p>
        </w:tc>
      </w:tr>
    </w:tbl>
    <w:p w:rsidR="009E2F40" w:rsidRPr="00C73AFD" w:rsidRDefault="009E2F40" w:rsidP="00F132AC">
      <w:pPr>
        <w:pStyle w:val="BodyText"/>
        <w:tabs>
          <w:tab w:val="clear" w:pos="10800"/>
        </w:tabs>
        <w:ind w:left="720"/>
        <w:jc w:val="left"/>
        <w:rPr>
          <w:rFonts w:ascii="Times" w:hAnsi="Times"/>
          <w:sz w:val="22"/>
          <w:szCs w:val="22"/>
        </w:rPr>
      </w:pPr>
    </w:p>
    <w:p w:rsidR="00CB438B" w:rsidRDefault="009E2F40">
      <w:pPr>
        <w:pStyle w:val="BodyText"/>
        <w:jc w:val="left"/>
        <w:rPr>
          <w:rFonts w:ascii="Times" w:hAnsi="Times"/>
          <w:sz w:val="22"/>
          <w:szCs w:val="22"/>
        </w:rPr>
      </w:pPr>
      <w:r>
        <w:rPr>
          <w:rFonts w:ascii="Times" w:hAnsi="Times"/>
          <w:b/>
          <w:sz w:val="22"/>
          <w:szCs w:val="22"/>
        </w:rPr>
        <w:t>PHYSICAL DEMANDS</w:t>
      </w:r>
    </w:p>
    <w:p w:rsidR="009E2F40" w:rsidRDefault="009E2F40">
      <w:pPr>
        <w:pStyle w:val="BodyText"/>
        <w:jc w:val="left"/>
        <w:rPr>
          <w:rFonts w:ascii="Times" w:hAnsi="Times"/>
          <w:sz w:val="22"/>
          <w:szCs w:val="22"/>
        </w:rPr>
      </w:pPr>
      <w:r>
        <w:rPr>
          <w:rFonts w:ascii="Times" w:hAnsi="Times"/>
          <w:sz w:val="22"/>
          <w:szCs w:val="22"/>
        </w:rPr>
        <w:t>Indicate the time required to do each of the following physical demands:</w:t>
      </w:r>
    </w:p>
    <w:p w:rsidR="009E2F40" w:rsidRPr="009E2F40" w:rsidRDefault="009E2F40" w:rsidP="009E2F40">
      <w:pPr>
        <w:pStyle w:val="BodyText"/>
        <w:rPr>
          <w:rFonts w:ascii="Times" w:hAnsi="Times"/>
          <w:sz w:val="22"/>
          <w:szCs w:val="22"/>
        </w:rPr>
      </w:pPr>
    </w:p>
    <w:tbl>
      <w:tblPr>
        <w:tblW w:w="0" w:type="auto"/>
        <w:tblInd w:w="738" w:type="dxa"/>
        <w:tblBorders>
          <w:top w:val="nil"/>
          <w:left w:val="nil"/>
          <w:bottom w:val="nil"/>
          <w:right w:val="nil"/>
        </w:tblBorders>
        <w:tblLayout w:type="fixed"/>
        <w:tblLook w:val="0000" w:firstRow="0" w:lastRow="0" w:firstColumn="0" w:lastColumn="0" w:noHBand="0" w:noVBand="0"/>
      </w:tblPr>
      <w:tblGrid>
        <w:gridCol w:w="360"/>
        <w:gridCol w:w="2250"/>
        <w:gridCol w:w="1350"/>
        <w:gridCol w:w="1350"/>
        <w:gridCol w:w="1350"/>
        <w:gridCol w:w="1350"/>
      </w:tblGrid>
      <w:tr w:rsidR="009E2F40" w:rsidTr="009E2F40">
        <w:trPr>
          <w:trHeight w:val="243"/>
        </w:trPr>
        <w:tc>
          <w:tcPr>
            <w:tcW w:w="2610" w:type="dxa"/>
            <w:gridSpan w:val="2"/>
            <w:vMerge w:val="restart"/>
            <w:tcBorders>
              <w:top w:val="single" w:sz="4" w:space="0" w:color="auto"/>
              <w:left w:val="single" w:sz="4" w:space="0" w:color="auto"/>
              <w:bottom w:val="single" w:sz="4" w:space="0" w:color="auto"/>
              <w:right w:val="single" w:sz="4" w:space="0" w:color="auto"/>
            </w:tcBorders>
          </w:tcPr>
          <w:p w:rsidR="009E2F40" w:rsidRDefault="009E2F40" w:rsidP="004A7C1E"/>
        </w:tc>
        <w:tc>
          <w:tcPr>
            <w:tcW w:w="5400" w:type="dxa"/>
            <w:gridSpan w:val="4"/>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1"/>
                <w:szCs w:val="21"/>
              </w:rPr>
            </w:pPr>
            <w:r>
              <w:rPr>
                <w:sz w:val="21"/>
                <w:szCs w:val="21"/>
              </w:rPr>
              <w:t>Time Spent</w:t>
            </w:r>
          </w:p>
        </w:tc>
      </w:tr>
      <w:tr w:rsidR="009E2F40" w:rsidTr="009E2F40">
        <w:trPr>
          <w:trHeight w:val="513"/>
        </w:trPr>
        <w:tc>
          <w:tcPr>
            <w:tcW w:w="2610" w:type="dxa"/>
            <w:gridSpan w:val="2"/>
            <w:vMerge/>
            <w:tcBorders>
              <w:top w:val="single" w:sz="4" w:space="0" w:color="auto"/>
              <w:left w:val="single" w:sz="4" w:space="0" w:color="auto"/>
              <w:bottom w:val="single" w:sz="4" w:space="0" w:color="auto"/>
              <w:right w:val="single" w:sz="4" w:space="0" w:color="auto"/>
            </w:tcBorders>
          </w:tcPr>
          <w:p w:rsidR="009E2F40" w:rsidRDefault="009E2F40" w:rsidP="004A7C1E"/>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1"/>
                <w:szCs w:val="21"/>
              </w:rPr>
            </w:pPr>
            <w:r>
              <w:rPr>
                <w:sz w:val="21"/>
                <w:szCs w:val="21"/>
              </w:rPr>
              <w:t>Never</w:t>
            </w:r>
          </w:p>
          <w:p w:rsidR="009E2F40" w:rsidRDefault="009E2F40" w:rsidP="004A7C1E">
            <w:pPr>
              <w:jc w:val="center"/>
              <w:rPr>
                <w:sz w:val="21"/>
                <w:szCs w:val="21"/>
              </w:rPr>
            </w:pPr>
            <w:r>
              <w:rPr>
                <w:sz w:val="21"/>
                <w:szCs w:val="21"/>
              </w:rPr>
              <w:t>0%</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1"/>
                <w:szCs w:val="21"/>
              </w:rPr>
            </w:pPr>
            <w:r>
              <w:rPr>
                <w:sz w:val="21"/>
                <w:szCs w:val="21"/>
              </w:rPr>
              <w:t xml:space="preserve">Occasionally </w:t>
            </w:r>
          </w:p>
          <w:p w:rsidR="009E2F40" w:rsidRDefault="009E2F40" w:rsidP="004A7C1E">
            <w:pPr>
              <w:jc w:val="center"/>
              <w:rPr>
                <w:sz w:val="21"/>
                <w:szCs w:val="21"/>
              </w:rPr>
            </w:pPr>
            <w:r>
              <w:rPr>
                <w:sz w:val="21"/>
                <w:szCs w:val="21"/>
              </w:rPr>
              <w:t xml:space="preserve">1-33%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1"/>
                <w:szCs w:val="21"/>
              </w:rPr>
            </w:pPr>
            <w:r>
              <w:rPr>
                <w:sz w:val="21"/>
                <w:szCs w:val="21"/>
              </w:rPr>
              <w:t xml:space="preserve">Frequently </w:t>
            </w:r>
          </w:p>
          <w:p w:rsidR="009E2F40" w:rsidRDefault="009E2F40" w:rsidP="004A7C1E">
            <w:pPr>
              <w:jc w:val="center"/>
              <w:rPr>
                <w:sz w:val="21"/>
                <w:szCs w:val="21"/>
              </w:rPr>
            </w:pPr>
            <w:r>
              <w:rPr>
                <w:sz w:val="21"/>
                <w:szCs w:val="21"/>
              </w:rPr>
              <w:t xml:space="preserve">34-66%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1"/>
                <w:szCs w:val="21"/>
              </w:rPr>
            </w:pPr>
            <w:r>
              <w:rPr>
                <w:sz w:val="21"/>
                <w:szCs w:val="21"/>
              </w:rPr>
              <w:t xml:space="preserve">Continuously </w:t>
            </w:r>
          </w:p>
          <w:p w:rsidR="009E2F40" w:rsidRDefault="009E2F40" w:rsidP="004A7C1E">
            <w:pPr>
              <w:jc w:val="center"/>
            </w:pPr>
            <w:r>
              <w:rPr>
                <w:sz w:val="21"/>
                <w:szCs w:val="21"/>
              </w:rPr>
              <w:t xml:space="preserve">67-100% </w:t>
            </w: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 xml:space="preserve">Standing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 xml:space="preserve">Walking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 xml:space="preserve">Sitting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 xml:space="preserve">Reaching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 xml:space="preserve">Lifting/Carrying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Up to 10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10 lbs to 50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More than 50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 xml:space="preserve">Pushing/Pulling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Up to 10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10 lbs to 50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9E2F40">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36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p>
        </w:tc>
        <w:tc>
          <w:tcPr>
            <w:tcW w:w="22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rPr>
                <w:sz w:val="21"/>
                <w:szCs w:val="21"/>
              </w:rPr>
            </w:pPr>
            <w:r>
              <w:rPr>
                <w:sz w:val="21"/>
                <w:szCs w:val="21"/>
              </w:rPr>
              <w:t>More than 50 lbs</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vAlign w:val="center"/>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r w:rsidR="009E2F40" w:rsidTr="009E2F40">
        <w:trPr>
          <w:trHeight w:val="111"/>
        </w:trPr>
        <w:tc>
          <w:tcPr>
            <w:tcW w:w="2610" w:type="dxa"/>
            <w:gridSpan w:val="2"/>
            <w:tcBorders>
              <w:top w:val="single" w:sz="4" w:space="0" w:color="auto"/>
              <w:left w:val="single" w:sz="4" w:space="0" w:color="auto"/>
              <w:bottom w:val="single" w:sz="4" w:space="0" w:color="auto"/>
              <w:right w:val="single" w:sz="4" w:space="0" w:color="auto"/>
            </w:tcBorders>
          </w:tcPr>
          <w:p w:rsidR="009E2F40" w:rsidRDefault="009E2F40" w:rsidP="004A7C1E">
            <w:pPr>
              <w:rPr>
                <w:sz w:val="21"/>
                <w:szCs w:val="21"/>
              </w:rPr>
            </w:pPr>
            <w:r>
              <w:rPr>
                <w:sz w:val="21"/>
                <w:szCs w:val="21"/>
              </w:rPr>
              <w:t xml:space="preserve">Use computer/keyboard </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rPr>
                <w:sz w:val="20"/>
              </w:rPr>
            </w:pPr>
            <w:r>
              <w:rPr>
                <w:sz w:val="20"/>
              </w:rPr>
              <w:t>X</w:t>
            </w:r>
          </w:p>
        </w:tc>
        <w:tc>
          <w:tcPr>
            <w:tcW w:w="1350" w:type="dxa"/>
            <w:tcBorders>
              <w:top w:val="single" w:sz="4" w:space="0" w:color="auto"/>
              <w:left w:val="single" w:sz="4" w:space="0" w:color="auto"/>
              <w:bottom w:val="single" w:sz="4" w:space="0" w:color="auto"/>
              <w:right w:val="single" w:sz="4" w:space="0" w:color="auto"/>
            </w:tcBorders>
          </w:tcPr>
          <w:p w:rsidR="009E2F40" w:rsidRDefault="009E2F40" w:rsidP="004A7C1E">
            <w:pPr>
              <w:jc w:val="center"/>
            </w:pPr>
          </w:p>
        </w:tc>
      </w:tr>
    </w:tbl>
    <w:p w:rsidR="00EF75C5" w:rsidRDefault="00EF75C5" w:rsidP="00EF75C5">
      <w:pPr>
        <w:pStyle w:val="BodyText"/>
        <w:jc w:val="left"/>
        <w:rPr>
          <w:rFonts w:ascii="Times" w:hAnsi="Times"/>
          <w:sz w:val="22"/>
          <w:szCs w:val="22"/>
        </w:rPr>
      </w:pPr>
    </w:p>
    <w:p w:rsidR="00EF75C5" w:rsidRPr="00C73AFD" w:rsidRDefault="00EF75C5" w:rsidP="00EF75C5">
      <w:pPr>
        <w:pStyle w:val="BodyText"/>
        <w:jc w:val="left"/>
        <w:rPr>
          <w:rFonts w:ascii="Times" w:hAnsi="Times"/>
          <w:sz w:val="22"/>
          <w:szCs w:val="22"/>
        </w:rPr>
      </w:pPr>
      <w:r w:rsidRPr="00C73AFD">
        <w:rPr>
          <w:rFonts w:ascii="Times" w:hAnsi="Times"/>
          <w:sz w:val="22"/>
          <w:szCs w:val="22"/>
        </w:rPr>
        <w:t>WORKING CONDITIONS</w:t>
      </w:r>
    </w:p>
    <w:p w:rsidR="00EF75C5" w:rsidRPr="00C73AFD" w:rsidRDefault="00EF75C5" w:rsidP="00EF75C5">
      <w:pPr>
        <w:widowControl w:val="0"/>
        <w:tabs>
          <w:tab w:val="left" w:pos="1440"/>
        </w:tabs>
        <w:ind w:left="1440" w:hanging="1440"/>
        <w:rPr>
          <w:rFonts w:ascii="Times" w:hAnsi="Times"/>
          <w:sz w:val="22"/>
          <w:szCs w:val="22"/>
        </w:rPr>
      </w:pPr>
    </w:p>
    <w:p w:rsidR="00EF75C5" w:rsidRPr="00C73AFD" w:rsidRDefault="00EF75C5" w:rsidP="00EF75C5">
      <w:pPr>
        <w:pStyle w:val="BodyTextIndent2"/>
        <w:rPr>
          <w:rFonts w:ascii="Times" w:hAnsi="Times"/>
          <w:sz w:val="22"/>
          <w:szCs w:val="22"/>
        </w:rPr>
      </w:pPr>
      <w:r w:rsidRPr="00C73AFD">
        <w:rPr>
          <w:rFonts w:ascii="Times" w:hAnsi="Times"/>
          <w:sz w:val="22"/>
          <w:szCs w:val="22"/>
        </w:rPr>
        <w:t>Usual:</w:t>
      </w:r>
      <w:r w:rsidRPr="00C73AFD">
        <w:rPr>
          <w:rFonts w:ascii="Times" w:hAnsi="Times"/>
          <w:sz w:val="22"/>
          <w:szCs w:val="22"/>
        </w:rPr>
        <w:tab/>
        <w:t>Exposure to outside weather conditions.  May be required to work either day or night on any one of three shifts with varying days off and on holidays.  Work involves a degree of hazard.</w:t>
      </w:r>
    </w:p>
    <w:p w:rsidR="00EF75C5" w:rsidRPr="00EF75C5" w:rsidRDefault="00EF75C5" w:rsidP="00EF75C5">
      <w:pPr>
        <w:pStyle w:val="BodyText"/>
        <w:rPr>
          <w:rFonts w:ascii="Times" w:hAnsi="Times"/>
          <w:sz w:val="22"/>
          <w:szCs w:val="22"/>
        </w:rPr>
      </w:pPr>
    </w:p>
    <w:p w:rsidR="00EF75C5" w:rsidRPr="00C73AFD" w:rsidRDefault="00EF75C5" w:rsidP="00EF75C5">
      <w:pPr>
        <w:pStyle w:val="Footer"/>
        <w:widowControl w:val="0"/>
        <w:tabs>
          <w:tab w:val="clear" w:pos="4320"/>
          <w:tab w:val="clear" w:pos="8640"/>
          <w:tab w:val="left" w:pos="1440"/>
        </w:tabs>
        <w:rPr>
          <w:rFonts w:ascii="Times" w:hAnsi="Times"/>
          <w:sz w:val="22"/>
          <w:szCs w:val="22"/>
        </w:rPr>
      </w:pPr>
    </w:p>
    <w:p w:rsidR="00CB438B" w:rsidRDefault="00CB438B" w:rsidP="00EF75C5">
      <w:pPr>
        <w:pStyle w:val="Heading4"/>
        <w:keepLines/>
        <w:rPr>
          <w:rFonts w:ascii="Times" w:hAnsi="Times"/>
          <w:sz w:val="22"/>
          <w:szCs w:val="22"/>
        </w:rPr>
      </w:pPr>
      <w:r w:rsidRPr="00C73AFD">
        <w:rPr>
          <w:rFonts w:ascii="Times" w:hAnsi="Times"/>
          <w:sz w:val="22"/>
          <w:szCs w:val="22"/>
        </w:rPr>
        <w:lastRenderedPageBreak/>
        <w:t>OTHER</w:t>
      </w:r>
    </w:p>
    <w:p w:rsidR="00EF75C5" w:rsidRPr="00EF75C5" w:rsidRDefault="00EF75C5" w:rsidP="00EF75C5"/>
    <w:p w:rsidR="00CB438B" w:rsidRDefault="00CB438B" w:rsidP="00EF75C5">
      <w:pPr>
        <w:keepNext/>
        <w:keepLines/>
        <w:widowControl w:val="0"/>
        <w:tabs>
          <w:tab w:val="left" w:pos="1440"/>
          <w:tab w:val="right" w:pos="10800"/>
        </w:tabs>
        <w:ind w:left="1440" w:hanging="1440"/>
        <w:rPr>
          <w:rFonts w:ascii="Times" w:hAnsi="Times"/>
          <w:sz w:val="22"/>
          <w:szCs w:val="22"/>
        </w:rPr>
      </w:pPr>
      <w:r w:rsidRPr="00C73AFD">
        <w:rPr>
          <w:rFonts w:ascii="Times" w:hAnsi="Times"/>
          <w:sz w:val="22"/>
          <w:szCs w:val="22"/>
        </w:rPr>
        <w:tab/>
        <w:t xml:space="preserve">Must hold a Peace Officer Commission, issued by </w:t>
      </w:r>
      <w:r w:rsidR="00EF75C5">
        <w:rPr>
          <w:rFonts w:ascii="Times" w:hAnsi="Times"/>
          <w:sz w:val="22"/>
          <w:szCs w:val="22"/>
        </w:rPr>
        <w:t xml:space="preserve">the Director of the Police of </w:t>
      </w:r>
      <w:r w:rsidRPr="00C73AFD">
        <w:rPr>
          <w:rFonts w:ascii="Times" w:hAnsi="Times"/>
          <w:sz w:val="22"/>
          <w:szCs w:val="22"/>
        </w:rPr>
        <w:t xml:space="preserve">The University of Texas System, and a valid driver’s license not subject to suspension.   Must be eligible to drive a University owned or leased motor vehicle.  Must meet certain prerequisites established by the Office of the Director of Police, the Board of Regents, and the Texas Commission on Law Enforcement </w:t>
      </w:r>
      <w:r w:rsidR="00EF75C5">
        <w:rPr>
          <w:rFonts w:ascii="Times" w:hAnsi="Times"/>
          <w:sz w:val="22"/>
          <w:szCs w:val="22"/>
        </w:rPr>
        <w:t xml:space="preserve">Standards and Education.  </w:t>
      </w:r>
      <w:r w:rsidRPr="00C73AFD">
        <w:rPr>
          <w:rFonts w:ascii="Times" w:hAnsi="Times"/>
          <w:sz w:val="22"/>
          <w:szCs w:val="22"/>
        </w:rPr>
        <w:t xml:space="preserve">Must have the physical and mental capabilities to properly carry out responsibilities and duties as a commissioned police officer of The University of Texas System Police.  </w:t>
      </w:r>
      <w:r w:rsidR="00EF75C5">
        <w:rPr>
          <w:rFonts w:ascii="Times" w:hAnsi="Times"/>
          <w:sz w:val="22"/>
          <w:szCs w:val="22"/>
        </w:rPr>
        <w:t>Must pass a physical agility test.</w:t>
      </w:r>
    </w:p>
    <w:p w:rsidR="00EF75C5" w:rsidRDefault="00EF75C5">
      <w:pPr>
        <w:widowControl w:val="0"/>
        <w:tabs>
          <w:tab w:val="left" w:pos="1440"/>
          <w:tab w:val="right" w:pos="10800"/>
        </w:tabs>
        <w:ind w:left="1440" w:hanging="1440"/>
        <w:rPr>
          <w:rFonts w:ascii="Times" w:hAnsi="Times"/>
          <w:sz w:val="22"/>
          <w:szCs w:val="22"/>
        </w:rPr>
      </w:pPr>
    </w:p>
    <w:p w:rsidR="00EF75C5" w:rsidRPr="00C73AFD" w:rsidRDefault="00EF75C5">
      <w:pPr>
        <w:widowControl w:val="0"/>
        <w:tabs>
          <w:tab w:val="left" w:pos="1440"/>
          <w:tab w:val="right" w:pos="10800"/>
        </w:tabs>
        <w:ind w:left="1440" w:hanging="1440"/>
        <w:rPr>
          <w:rFonts w:ascii="Times" w:hAnsi="Times"/>
          <w:sz w:val="22"/>
          <w:szCs w:val="22"/>
          <w:u w:val="single"/>
        </w:rPr>
      </w:pPr>
      <w:r>
        <w:rPr>
          <w:rFonts w:ascii="Times" w:hAnsi="Times"/>
          <w:sz w:val="22"/>
          <w:szCs w:val="22"/>
        </w:rPr>
        <w:tab/>
        <w:t>Must successfully complete a minimum six-month probationary period immediately following commissioning as a Police Officer.</w:t>
      </w:r>
    </w:p>
    <w:p w:rsidR="00CB438B" w:rsidRPr="00C73AFD" w:rsidRDefault="00CB438B">
      <w:pPr>
        <w:widowControl w:val="0"/>
        <w:tabs>
          <w:tab w:val="left" w:pos="1440"/>
        </w:tabs>
        <w:ind w:left="720" w:right="-80" w:hanging="432"/>
        <w:rPr>
          <w:rFonts w:ascii="Times" w:hAnsi="Times"/>
          <w:sz w:val="22"/>
          <w:szCs w:val="22"/>
        </w:rPr>
      </w:pPr>
    </w:p>
    <w:p w:rsidR="00CB438B" w:rsidRDefault="00CB438B">
      <w:pPr>
        <w:pStyle w:val="BlockText"/>
        <w:jc w:val="left"/>
        <w:rPr>
          <w:rFonts w:ascii="Times" w:hAnsi="Times"/>
          <w:sz w:val="22"/>
          <w:szCs w:val="22"/>
        </w:rPr>
      </w:pPr>
      <w:r w:rsidRPr="00C73AFD">
        <w:rPr>
          <w:rFonts w:ascii="Times" w:hAnsi="Times"/>
          <w:sz w:val="22"/>
          <w:szCs w:val="22"/>
        </w:rPr>
        <w:tab/>
        <w:t>This position is classified as security-sensitive and thereby subject to the provisions of Section 51.215, Texas Education Code.</w:t>
      </w:r>
    </w:p>
    <w:p w:rsidR="00EF75C5" w:rsidRDefault="00EF75C5">
      <w:pPr>
        <w:pStyle w:val="BlockText"/>
        <w:jc w:val="left"/>
        <w:rPr>
          <w:rFonts w:ascii="Times" w:hAnsi="Times"/>
          <w:sz w:val="22"/>
          <w:szCs w:val="22"/>
        </w:rPr>
      </w:pPr>
    </w:p>
    <w:p w:rsidR="00EF75C5" w:rsidRPr="00C73AFD" w:rsidRDefault="00EF75C5" w:rsidP="00EF75C5">
      <w:pPr>
        <w:pStyle w:val="BlockText"/>
        <w:tabs>
          <w:tab w:val="clear" w:pos="1440"/>
        </w:tabs>
        <w:ind w:left="0" w:firstLine="0"/>
        <w:jc w:val="left"/>
        <w:rPr>
          <w:rFonts w:ascii="Times" w:hAnsi="Times"/>
          <w:sz w:val="22"/>
          <w:szCs w:val="22"/>
        </w:rPr>
      </w:pPr>
      <w:r>
        <w:rPr>
          <w:rFonts w:ascii="Times" w:hAnsi="Times"/>
          <w:noProof/>
          <w:sz w:val="22"/>
          <w:szCs w:val="22"/>
        </w:rPr>
        <w:drawing>
          <wp:inline distT="0" distB="0" distL="0" distR="0">
            <wp:extent cx="1901952" cy="1097280"/>
            <wp:effectExtent l="0" t="0" r="3175" b="7620"/>
            <wp:docPr id="2" name="Picture 2" title="Director's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JHsig.png"/>
                    <pic:cNvPicPr/>
                  </pic:nvPicPr>
                  <pic:blipFill>
                    <a:blip r:embed="rId10">
                      <a:extLst>
                        <a:ext uri="{28A0092B-C50C-407E-A947-70E740481C1C}">
                          <a14:useLocalDpi xmlns:a14="http://schemas.microsoft.com/office/drawing/2010/main" val="0"/>
                        </a:ext>
                      </a:extLst>
                    </a:blip>
                    <a:stretch>
                      <a:fillRect/>
                    </a:stretch>
                  </pic:blipFill>
                  <pic:spPr>
                    <a:xfrm>
                      <a:off x="0" y="0"/>
                      <a:ext cx="1901952" cy="1097280"/>
                    </a:xfrm>
                    <a:prstGeom prst="rect">
                      <a:avLst/>
                    </a:prstGeom>
                  </pic:spPr>
                </pic:pic>
              </a:graphicData>
            </a:graphic>
          </wp:inline>
        </w:drawing>
      </w:r>
    </w:p>
    <w:sectPr w:rsidR="00EF75C5" w:rsidRPr="00C73AFD" w:rsidSect="009E2F40">
      <w:headerReference w:type="default" r:id="rId11"/>
      <w:footerReference w:type="default" r:id="rId12"/>
      <w:footnotePr>
        <w:numFmt w:val="lowerRoman"/>
      </w:footnotePr>
      <w:endnotePr>
        <w:numFmt w:val="decimal"/>
        <w:numRestart w:val="eachSect"/>
      </w:endnotePr>
      <w:type w:val="continuous"/>
      <w:pgSz w:w="12240" w:h="15840" w:code="1"/>
      <w:pgMar w:top="720" w:right="1440" w:bottom="720" w:left="1440" w:header="720" w:footer="720" w:gutter="0"/>
      <w:cols w:space="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1E" w:rsidRDefault="004A7C1E">
      <w:r>
        <w:separator/>
      </w:r>
    </w:p>
  </w:endnote>
  <w:endnote w:type="continuationSeparator" w:id="0">
    <w:p w:rsidR="004A7C1E" w:rsidRDefault="004A7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1E" w:rsidRPr="00C96070" w:rsidRDefault="004A7C1E" w:rsidP="00A92934">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4A7C1E" w:rsidRPr="009E2F40" w:rsidRDefault="004A7C1E" w:rsidP="00A92934">
    <w:pPr>
      <w:pStyle w:val="Footer"/>
      <w:tabs>
        <w:tab w:val="clear" w:pos="8640"/>
        <w:tab w:val="right" w:pos="9990"/>
      </w:tabs>
      <w:rPr>
        <w:rFonts w:ascii="Times New Roman" w:hAnsi="Times New Roman"/>
        <w:b/>
        <w:sz w:val="20"/>
      </w:rPr>
    </w:pPr>
    <w:r w:rsidRPr="009E2F40">
      <w:rPr>
        <w:rFonts w:ascii="Times New Roman" w:hAnsi="Times New Roman"/>
        <w:b/>
        <w:sz w:val="20"/>
      </w:rPr>
      <w:t>Any changes to this job description require the prior approval of the Director of Police.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1E" w:rsidRDefault="004A7C1E">
      <w:r>
        <w:separator/>
      </w:r>
    </w:p>
  </w:footnote>
  <w:footnote w:type="continuationSeparator" w:id="0">
    <w:p w:rsidR="004A7C1E" w:rsidRDefault="004A7C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1E" w:rsidRDefault="004A7C1E" w:rsidP="00A92934">
    <w:pPr>
      <w:pStyle w:val="Header"/>
      <w:tabs>
        <w:tab w:val="clear" w:pos="8640"/>
        <w:tab w:val="right" w:pos="9990"/>
      </w:tabs>
      <w:rPr>
        <w:rFonts w:ascii="Times New Roman" w:hAnsi="Times New Roman"/>
        <w:sz w:val="16"/>
        <w:szCs w:val="16"/>
      </w:rPr>
    </w:pPr>
    <w:r w:rsidRPr="00A92934">
      <w:rPr>
        <w:rFonts w:ascii="Times New Roman" w:hAnsi="Times New Roman"/>
        <w:sz w:val="16"/>
        <w:szCs w:val="16"/>
      </w:rPr>
      <w:t>Police Officer</w:t>
    </w:r>
    <w:r>
      <w:rPr>
        <w:rFonts w:ascii="Times New Roman" w:hAnsi="Times New Roman"/>
        <w:sz w:val="16"/>
        <w:szCs w:val="16"/>
      </w:rPr>
      <w:t>, University Police</w:t>
    </w:r>
    <w:r w:rsidRPr="00A92934">
      <w:rPr>
        <w:rFonts w:ascii="Times New Roman" w:hAnsi="Times New Roman"/>
        <w:sz w:val="16"/>
        <w:szCs w:val="16"/>
      </w:rPr>
      <w:tab/>
    </w:r>
    <w:r w:rsidRPr="00A92934">
      <w:rPr>
        <w:rFonts w:ascii="Times New Roman" w:hAnsi="Times New Roman"/>
        <w:sz w:val="16"/>
        <w:szCs w:val="16"/>
      </w:rPr>
      <w:tab/>
      <w:t>6337</w:t>
    </w:r>
  </w:p>
  <w:p w:rsidR="004A7C1E" w:rsidRPr="00A92934" w:rsidRDefault="004A7C1E" w:rsidP="00A92934">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2934"/>
    <w:rsid w:val="002C0DF0"/>
    <w:rsid w:val="002D74B9"/>
    <w:rsid w:val="0035759F"/>
    <w:rsid w:val="004A7C1E"/>
    <w:rsid w:val="00500A1C"/>
    <w:rsid w:val="005C2E7B"/>
    <w:rsid w:val="0072584A"/>
    <w:rsid w:val="007862F3"/>
    <w:rsid w:val="00851EDD"/>
    <w:rsid w:val="009E2F40"/>
    <w:rsid w:val="00A11E7E"/>
    <w:rsid w:val="00A54C38"/>
    <w:rsid w:val="00A70D22"/>
    <w:rsid w:val="00A92934"/>
    <w:rsid w:val="00BE21F7"/>
    <w:rsid w:val="00C73AFD"/>
    <w:rsid w:val="00CB438B"/>
    <w:rsid w:val="00CE4CFF"/>
    <w:rsid w:val="00D25BC7"/>
    <w:rsid w:val="00EF75C5"/>
    <w:rsid w:val="00F132AC"/>
    <w:rsid w:val="00F46B40"/>
    <w:rsid w:val="00FD29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sz w:val="20"/>
      <w:u w:val="single"/>
    </w:rPr>
  </w:style>
  <w:style w:type="paragraph" w:styleId="Heading2">
    <w:name w:val="heading 2"/>
    <w:basedOn w:val="Normal"/>
    <w:next w:val="Normal"/>
    <w:qFormat/>
    <w:pPr>
      <w:keepNext/>
      <w:widowControl w:val="0"/>
      <w:tabs>
        <w:tab w:val="left" w:pos="1440"/>
        <w:tab w:val="left" w:pos="10620"/>
      </w:tabs>
      <w:ind w:left="432" w:right="-1872" w:hanging="432"/>
      <w:jc w:val="both"/>
      <w:outlineLvl w:val="1"/>
    </w:pPr>
    <w:rPr>
      <w:rFonts w:ascii="Helvetica" w:hAnsi="Helvetica"/>
      <w:u w:val="single"/>
    </w:rPr>
  </w:style>
  <w:style w:type="paragraph" w:styleId="Heading3">
    <w:name w:val="heading 3"/>
    <w:basedOn w:val="Normal"/>
    <w:next w:val="Normal"/>
    <w:qFormat/>
    <w:pPr>
      <w:keepNext/>
      <w:widowControl w:val="0"/>
      <w:tabs>
        <w:tab w:val="left" w:pos="1440"/>
      </w:tabs>
      <w:ind w:right="-1872"/>
      <w:jc w:val="both"/>
      <w:outlineLvl w:val="2"/>
    </w:pPr>
    <w:rPr>
      <w:rFonts w:ascii="Helvetica" w:hAnsi="Helvetica"/>
      <w:u w:val="single"/>
    </w:rPr>
  </w:style>
  <w:style w:type="paragraph" w:styleId="Heading4">
    <w:name w:val="heading 4"/>
    <w:basedOn w:val="Normal"/>
    <w:next w:val="Normal"/>
    <w:qFormat/>
    <w:pPr>
      <w:keepNext/>
      <w:widowControl w:val="0"/>
      <w:tabs>
        <w:tab w:val="left" w:pos="1440"/>
      </w:tabs>
      <w:outlineLvl w:val="3"/>
    </w:pPr>
    <w:rPr>
      <w:rFonts w:ascii="Helvetica" w:hAnsi="Helvetica"/>
      <w:u w:val="single"/>
    </w:rPr>
  </w:style>
  <w:style w:type="paragraph" w:styleId="Heading5">
    <w:name w:val="heading 5"/>
    <w:basedOn w:val="Normal"/>
    <w:next w:val="Normal"/>
    <w:qFormat/>
    <w:pPr>
      <w:keepNext/>
      <w:widowControl w:val="0"/>
      <w:jc w:val="center"/>
      <w:outlineLvl w:val="4"/>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lockText">
    <w:name w:val="Block Text"/>
    <w:basedOn w:val="Normal"/>
    <w:pPr>
      <w:widowControl w:val="0"/>
      <w:tabs>
        <w:tab w:val="left" w:pos="1440"/>
      </w:tabs>
      <w:ind w:left="1440" w:right="-80" w:hanging="432"/>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Helvetica" w:hAnsi="Helvetica"/>
    </w:rPr>
  </w:style>
  <w:style w:type="table" w:styleId="TableGrid">
    <w:name w:val="Table Grid"/>
    <w:basedOn w:val="TableNormal"/>
    <w:rsid w:val="009E2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5C5"/>
    <w:rPr>
      <w:rFonts w:ascii="Tahoma" w:hAnsi="Tahoma" w:cs="Tahoma"/>
      <w:sz w:val="16"/>
      <w:szCs w:val="16"/>
    </w:rPr>
  </w:style>
  <w:style w:type="character" w:customStyle="1" w:styleId="BalloonTextChar">
    <w:name w:val="Balloon Text Char"/>
    <w:basedOn w:val="DefaultParagraphFont"/>
    <w:link w:val="BalloonText"/>
    <w:rsid w:val="00EF75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sz w:val="20"/>
      <w:u w:val="single"/>
    </w:rPr>
  </w:style>
  <w:style w:type="paragraph" w:styleId="Heading2">
    <w:name w:val="heading 2"/>
    <w:basedOn w:val="Normal"/>
    <w:next w:val="Normal"/>
    <w:qFormat/>
    <w:pPr>
      <w:keepNext/>
      <w:widowControl w:val="0"/>
      <w:tabs>
        <w:tab w:val="left" w:pos="1440"/>
        <w:tab w:val="left" w:pos="10620"/>
      </w:tabs>
      <w:ind w:left="432" w:right="-1872" w:hanging="432"/>
      <w:jc w:val="both"/>
      <w:outlineLvl w:val="1"/>
    </w:pPr>
    <w:rPr>
      <w:rFonts w:ascii="Helvetica" w:hAnsi="Helvetica"/>
      <w:u w:val="single"/>
    </w:rPr>
  </w:style>
  <w:style w:type="paragraph" w:styleId="Heading3">
    <w:name w:val="heading 3"/>
    <w:basedOn w:val="Normal"/>
    <w:next w:val="Normal"/>
    <w:qFormat/>
    <w:pPr>
      <w:keepNext/>
      <w:widowControl w:val="0"/>
      <w:tabs>
        <w:tab w:val="left" w:pos="1440"/>
      </w:tabs>
      <w:ind w:right="-1872"/>
      <w:jc w:val="both"/>
      <w:outlineLvl w:val="2"/>
    </w:pPr>
    <w:rPr>
      <w:rFonts w:ascii="Helvetica" w:hAnsi="Helvetica"/>
      <w:u w:val="single"/>
    </w:rPr>
  </w:style>
  <w:style w:type="paragraph" w:styleId="Heading4">
    <w:name w:val="heading 4"/>
    <w:basedOn w:val="Normal"/>
    <w:next w:val="Normal"/>
    <w:qFormat/>
    <w:pPr>
      <w:keepNext/>
      <w:widowControl w:val="0"/>
      <w:tabs>
        <w:tab w:val="left" w:pos="1440"/>
      </w:tabs>
      <w:outlineLvl w:val="3"/>
    </w:pPr>
    <w:rPr>
      <w:rFonts w:ascii="Helvetica" w:hAnsi="Helvetica"/>
      <w:u w:val="single"/>
    </w:rPr>
  </w:style>
  <w:style w:type="paragraph" w:styleId="Heading5">
    <w:name w:val="heading 5"/>
    <w:basedOn w:val="Normal"/>
    <w:next w:val="Normal"/>
    <w:qFormat/>
    <w:pPr>
      <w:keepNext/>
      <w:widowControl w:val="0"/>
      <w:jc w:val="center"/>
      <w:outlineLvl w:val="4"/>
    </w:pPr>
    <w:rPr>
      <w:rFonts w:ascii="Helvetica" w:hAnsi="Helvetic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lockText">
    <w:name w:val="Block Text"/>
    <w:basedOn w:val="Normal"/>
    <w:pPr>
      <w:widowControl w:val="0"/>
      <w:tabs>
        <w:tab w:val="left" w:pos="1440"/>
      </w:tabs>
      <w:ind w:left="1440" w:right="-80" w:hanging="432"/>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Helvetica" w:hAnsi="Helvetica"/>
    </w:rPr>
  </w:style>
  <w:style w:type="table" w:styleId="TableGrid">
    <w:name w:val="Table Grid"/>
    <w:basedOn w:val="TableNormal"/>
    <w:rsid w:val="009E2F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F75C5"/>
    <w:rPr>
      <w:rFonts w:ascii="Tahoma" w:hAnsi="Tahoma" w:cs="Tahoma"/>
      <w:sz w:val="16"/>
      <w:szCs w:val="16"/>
    </w:rPr>
  </w:style>
  <w:style w:type="character" w:customStyle="1" w:styleId="BalloonTextChar">
    <w:name w:val="Balloon Text Char"/>
    <w:basedOn w:val="DefaultParagraphFont"/>
    <w:link w:val="BalloonText"/>
    <w:rsid w:val="00EF75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CB033CA2B26B428E6E708D1B005067" ma:contentTypeVersion="0" ma:contentTypeDescription="Create a new document." ma:contentTypeScope="" ma:versionID="03b5120d4c5a3cf1872bfd85267dcd16">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D535CD-7DB4-4A28-9852-6AC37B617A09}">
  <ds:schemaRef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88A98FB-9101-4EE4-A720-4BD9CDA9A9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49AD92A-CB68-450B-82EB-5AC326423D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716</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3</cp:revision>
  <cp:lastPrinted>2003-06-25T19:12:00Z</cp:lastPrinted>
  <dcterms:created xsi:type="dcterms:W3CDTF">2014-04-21T19:15:00Z</dcterms:created>
  <dcterms:modified xsi:type="dcterms:W3CDTF">2014-04-21T19:22:00Z</dcterms:modified>
</cp:coreProperties>
</file>